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B4D8" w14:textId="3315C90D" w:rsidR="007019D5" w:rsidRPr="00141F05" w:rsidRDefault="007019D5" w:rsidP="007019D5">
      <w:pPr>
        <w:rPr>
          <w:rFonts w:ascii="Arial" w:hAnsi="Arial" w:cs="Arial"/>
          <w:b/>
          <w:color w:val="00B050"/>
          <w:sz w:val="28"/>
          <w:szCs w:val="28"/>
        </w:rPr>
      </w:pPr>
      <w:r w:rsidRPr="00FA7312">
        <w:rPr>
          <w:rFonts w:ascii="Times New Roman" w:hAnsi="Times New Roman" w:cs="Times New Roman"/>
          <w:b/>
          <w:color w:val="00B050"/>
          <w:sz w:val="28"/>
          <w:szCs w:val="28"/>
        </w:rPr>
        <w:t>COMMUNE DE LONG</w:t>
      </w:r>
      <w:r w:rsidR="00C9110D">
        <w:rPr>
          <w:rFonts w:ascii="Times New Roman" w:hAnsi="Times New Roman" w:cs="Times New Roman"/>
          <w:b/>
          <w:color w:val="00B050"/>
          <w:sz w:val="28"/>
          <w:szCs w:val="28"/>
        </w:rPr>
        <w:t>È</w:t>
      </w:r>
      <w:r w:rsidRPr="00FA7312">
        <w:rPr>
          <w:rFonts w:ascii="Times New Roman" w:hAnsi="Times New Roman" w:cs="Times New Roman"/>
          <w:b/>
          <w:color w:val="00B050"/>
          <w:sz w:val="28"/>
          <w:szCs w:val="28"/>
        </w:rPr>
        <w:t>VES</w:t>
      </w:r>
      <w:r w:rsidR="00DC018D" w:rsidRPr="00FA7312">
        <w:rPr>
          <w:rFonts w:ascii="Times New Roman" w:hAnsi="Times New Roman" w:cs="Times New Roman"/>
          <w:b/>
          <w:color w:val="00B050"/>
          <w:sz w:val="28"/>
          <w:szCs w:val="28"/>
        </w:rPr>
        <w:tab/>
      </w:r>
      <w:r w:rsidR="00DC018D" w:rsidRPr="00FA7312">
        <w:rPr>
          <w:rFonts w:ascii="Times New Roman" w:hAnsi="Times New Roman" w:cs="Times New Roman"/>
          <w:b/>
          <w:color w:val="00B050"/>
          <w:sz w:val="28"/>
          <w:szCs w:val="28"/>
        </w:rPr>
        <w:tab/>
      </w:r>
      <w:r w:rsidR="00DC018D" w:rsidRPr="00FA7312">
        <w:rPr>
          <w:rFonts w:ascii="Times New Roman" w:hAnsi="Times New Roman" w:cs="Times New Roman"/>
          <w:b/>
          <w:color w:val="00B050"/>
          <w:sz w:val="28"/>
          <w:szCs w:val="28"/>
        </w:rPr>
        <w:tab/>
      </w:r>
      <w:r w:rsidR="00DC018D" w:rsidRPr="00FA7312">
        <w:rPr>
          <w:rFonts w:ascii="Times New Roman" w:hAnsi="Times New Roman" w:cs="Times New Roman"/>
          <w:b/>
          <w:color w:val="00B050"/>
          <w:sz w:val="28"/>
          <w:szCs w:val="28"/>
        </w:rPr>
        <w:tab/>
      </w:r>
      <w:r w:rsidR="00733C2A" w:rsidRPr="006C1C9E">
        <w:rPr>
          <w:rFonts w:ascii="Arial" w:hAnsi="Arial" w:cs="Arial"/>
          <w:b/>
          <w:i/>
          <w:color w:val="548DD4" w:themeColor="text2" w:themeTint="99"/>
          <w:sz w:val="28"/>
          <w:szCs w:val="28"/>
        </w:rPr>
        <w:t>Année</w:t>
      </w:r>
      <w:r w:rsidR="00F95927" w:rsidRPr="006C1C9E">
        <w:rPr>
          <w:rFonts w:ascii="Arial" w:hAnsi="Arial" w:cs="Arial"/>
          <w:b/>
          <w:i/>
          <w:color w:val="548DD4" w:themeColor="text2" w:themeTint="99"/>
          <w:sz w:val="28"/>
          <w:szCs w:val="28"/>
        </w:rPr>
        <w:t xml:space="preserve"> scolaire 202</w:t>
      </w:r>
      <w:r w:rsidR="00C618B5">
        <w:rPr>
          <w:rFonts w:ascii="Arial" w:hAnsi="Arial" w:cs="Arial"/>
          <w:b/>
          <w:i/>
          <w:color w:val="548DD4" w:themeColor="text2" w:themeTint="99"/>
          <w:sz w:val="28"/>
          <w:szCs w:val="28"/>
        </w:rPr>
        <w:t>5</w:t>
      </w:r>
      <w:r w:rsidR="00401F65" w:rsidRPr="006C1C9E">
        <w:rPr>
          <w:rFonts w:ascii="Arial" w:hAnsi="Arial" w:cs="Arial"/>
          <w:b/>
          <w:i/>
          <w:color w:val="548DD4" w:themeColor="text2" w:themeTint="99"/>
          <w:sz w:val="28"/>
          <w:szCs w:val="28"/>
        </w:rPr>
        <w:t>-202</w:t>
      </w:r>
      <w:r w:rsidR="00C618B5">
        <w:rPr>
          <w:rFonts w:ascii="Arial" w:hAnsi="Arial" w:cs="Arial"/>
          <w:b/>
          <w:i/>
          <w:color w:val="548DD4" w:themeColor="text2" w:themeTint="99"/>
          <w:sz w:val="28"/>
          <w:szCs w:val="28"/>
        </w:rPr>
        <w:t>6</w:t>
      </w:r>
    </w:p>
    <w:p w14:paraId="0658ADD8" w14:textId="77777777" w:rsidR="007019D5" w:rsidRPr="00141F05" w:rsidRDefault="007019D5" w:rsidP="007019D5">
      <w:pPr>
        <w:rPr>
          <w:rFonts w:ascii="Arial" w:hAnsi="Arial" w:cs="Arial"/>
          <w:sz w:val="12"/>
          <w:szCs w:val="12"/>
        </w:rPr>
      </w:pPr>
    </w:p>
    <w:p w14:paraId="1311F61D" w14:textId="04251EFB" w:rsidR="007B1EB6" w:rsidRPr="00141F05" w:rsidRDefault="00674F2B" w:rsidP="007019D5">
      <w:pPr>
        <w:jc w:val="center"/>
        <w:rPr>
          <w:rFonts w:ascii="Arial" w:hAnsi="Arial" w:cs="Arial"/>
          <w:color w:val="7030A0"/>
          <w:sz w:val="36"/>
          <w:szCs w:val="40"/>
        </w:rPr>
      </w:pPr>
      <w:r>
        <w:rPr>
          <w:noProof/>
        </w:rPr>
        <w:drawing>
          <wp:anchor distT="0" distB="0" distL="114300" distR="114300" simplePos="0" relativeHeight="251660288" behindDoc="0" locked="0" layoutInCell="1" allowOverlap="1" wp14:anchorId="38375074" wp14:editId="7CF078E4">
            <wp:simplePos x="0" y="0"/>
            <wp:positionH relativeFrom="margin">
              <wp:posOffset>240665</wp:posOffset>
            </wp:positionH>
            <wp:positionV relativeFrom="margin">
              <wp:posOffset>310515</wp:posOffset>
            </wp:positionV>
            <wp:extent cx="981075" cy="1172845"/>
            <wp:effectExtent l="0" t="0" r="9525" b="825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1172845"/>
                    </a:xfrm>
                    <a:prstGeom prst="rect">
                      <a:avLst/>
                    </a:prstGeom>
                  </pic:spPr>
                </pic:pic>
              </a:graphicData>
            </a:graphic>
            <wp14:sizeRelH relativeFrom="margin">
              <wp14:pctWidth>0</wp14:pctWidth>
            </wp14:sizeRelH>
            <wp14:sizeRelV relativeFrom="margin">
              <wp14:pctHeight>0</wp14:pctHeight>
            </wp14:sizeRelV>
          </wp:anchor>
        </w:drawing>
      </w:r>
    </w:p>
    <w:p w14:paraId="331B6451" w14:textId="2A5A7355" w:rsidR="00526A04" w:rsidRDefault="00526A04" w:rsidP="007019D5">
      <w:pPr>
        <w:jc w:val="center"/>
        <w:rPr>
          <w:rFonts w:ascii="Arial" w:hAnsi="Arial" w:cs="Arial"/>
          <w:color w:val="7030A0"/>
          <w:sz w:val="36"/>
          <w:szCs w:val="40"/>
        </w:rPr>
      </w:pPr>
    </w:p>
    <w:p w14:paraId="029ACDD2" w14:textId="77777777" w:rsidR="002A437C" w:rsidRDefault="002A437C" w:rsidP="007019D5">
      <w:pPr>
        <w:jc w:val="center"/>
        <w:rPr>
          <w:rFonts w:ascii="Arial" w:hAnsi="Arial" w:cs="Arial"/>
          <w:color w:val="7030A0"/>
          <w:sz w:val="36"/>
          <w:szCs w:val="40"/>
        </w:rPr>
      </w:pPr>
    </w:p>
    <w:p w14:paraId="6B074703" w14:textId="77777777" w:rsidR="00771EC9" w:rsidRPr="00141F05" w:rsidRDefault="00771EC9" w:rsidP="007019D5">
      <w:pPr>
        <w:jc w:val="center"/>
        <w:rPr>
          <w:rFonts w:ascii="Arial" w:hAnsi="Arial" w:cs="Arial"/>
          <w:color w:val="7030A0"/>
          <w:sz w:val="36"/>
          <w:szCs w:val="40"/>
        </w:rPr>
      </w:pPr>
    </w:p>
    <w:p w14:paraId="3CE45097" w14:textId="77777777" w:rsidR="007019D5" w:rsidRPr="002A437C" w:rsidRDefault="007019D5" w:rsidP="002A437C">
      <w:pPr>
        <w:jc w:val="center"/>
        <w:rPr>
          <w:rFonts w:ascii="Arial" w:hAnsi="Arial" w:cs="Arial"/>
          <w:color w:val="E36C0A" w:themeColor="accent6" w:themeShade="BF"/>
          <w:sz w:val="44"/>
          <w:szCs w:val="44"/>
        </w:rPr>
      </w:pPr>
      <w:r w:rsidRPr="002A437C">
        <w:rPr>
          <w:rFonts w:ascii="Arial" w:hAnsi="Arial" w:cs="Arial"/>
          <w:color w:val="E36C0A" w:themeColor="accent6" w:themeShade="BF"/>
          <w:sz w:val="44"/>
          <w:szCs w:val="44"/>
        </w:rPr>
        <w:t>Règlement de la garderie périscolaire</w:t>
      </w:r>
      <w:r w:rsidR="00DC018D" w:rsidRPr="002A437C">
        <w:rPr>
          <w:rFonts w:ascii="Arial" w:hAnsi="Arial" w:cs="Arial"/>
          <w:color w:val="E36C0A" w:themeColor="accent6" w:themeShade="BF"/>
          <w:sz w:val="44"/>
          <w:szCs w:val="44"/>
        </w:rPr>
        <w:t xml:space="preserve"> municipale</w:t>
      </w:r>
    </w:p>
    <w:p w14:paraId="1DF4908B" w14:textId="77777777" w:rsidR="007019D5" w:rsidRPr="00141F05" w:rsidRDefault="007019D5" w:rsidP="007019D5">
      <w:pPr>
        <w:rPr>
          <w:rFonts w:ascii="Arial" w:hAnsi="Arial" w:cs="Arial"/>
          <w:sz w:val="24"/>
          <w:szCs w:val="24"/>
        </w:rPr>
      </w:pPr>
    </w:p>
    <w:p w14:paraId="4A59D640" w14:textId="0947E9FA" w:rsidR="00526A04" w:rsidRDefault="00526A04" w:rsidP="007019D5">
      <w:pPr>
        <w:rPr>
          <w:rFonts w:ascii="Arial" w:hAnsi="Arial" w:cs="Arial"/>
          <w:sz w:val="24"/>
          <w:szCs w:val="2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74F2B" w:rsidRPr="00232F4E" w14:paraId="631A1D93" w14:textId="77777777" w:rsidTr="00674F2B">
        <w:trPr>
          <w:jc w:val="center"/>
        </w:trPr>
        <w:tc>
          <w:tcPr>
            <w:tcW w:w="2265" w:type="dxa"/>
          </w:tcPr>
          <w:p w14:paraId="2C284F9F" w14:textId="77777777" w:rsidR="00674F2B" w:rsidRPr="00232F4E" w:rsidRDefault="00674F2B" w:rsidP="00C8492C">
            <w:pPr>
              <w:rPr>
                <w:sz w:val="16"/>
                <w:szCs w:val="16"/>
              </w:rPr>
            </w:pPr>
            <w:r w:rsidRPr="00232F4E">
              <w:rPr>
                <w:noProof/>
                <w:sz w:val="16"/>
                <w:szCs w:val="16"/>
              </w:rPr>
              <w:drawing>
                <wp:inline distT="0" distB="0" distL="0" distR="0" wp14:anchorId="7BED776D" wp14:editId="600B876F">
                  <wp:extent cx="1213104" cy="1240536"/>
                  <wp:effectExtent l="0" t="0" r="635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a:extLst>
                              <a:ext uri="{28A0092B-C50C-407E-A947-70E740481C1C}">
                                <a14:useLocalDpi xmlns:a14="http://schemas.microsoft.com/office/drawing/2010/main" val="0"/>
                              </a:ext>
                            </a:extLst>
                          </a:blip>
                          <a:stretch>
                            <a:fillRect/>
                          </a:stretch>
                        </pic:blipFill>
                        <pic:spPr>
                          <a:xfrm>
                            <a:off x="0" y="0"/>
                            <a:ext cx="1213104" cy="1240536"/>
                          </a:xfrm>
                          <a:prstGeom prst="rect">
                            <a:avLst/>
                          </a:prstGeom>
                        </pic:spPr>
                      </pic:pic>
                    </a:graphicData>
                  </a:graphic>
                </wp:inline>
              </w:drawing>
            </w:r>
          </w:p>
        </w:tc>
        <w:tc>
          <w:tcPr>
            <w:tcW w:w="2265" w:type="dxa"/>
          </w:tcPr>
          <w:p w14:paraId="21835A4F" w14:textId="77777777" w:rsidR="00674F2B" w:rsidRPr="00232F4E" w:rsidRDefault="00674F2B" w:rsidP="00C8492C">
            <w:pPr>
              <w:rPr>
                <w:sz w:val="16"/>
                <w:szCs w:val="16"/>
              </w:rPr>
            </w:pPr>
            <w:r w:rsidRPr="00232F4E">
              <w:rPr>
                <w:noProof/>
                <w:sz w:val="16"/>
                <w:szCs w:val="16"/>
              </w:rPr>
              <w:drawing>
                <wp:inline distT="0" distB="0" distL="0" distR="0" wp14:anchorId="35578A76" wp14:editId="7A67A23C">
                  <wp:extent cx="1280160" cy="1271016"/>
                  <wp:effectExtent l="0" t="0" r="0" b="571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a:extLst>
                              <a:ext uri="{28A0092B-C50C-407E-A947-70E740481C1C}">
                                <a14:useLocalDpi xmlns:a14="http://schemas.microsoft.com/office/drawing/2010/main" val="0"/>
                              </a:ext>
                            </a:extLst>
                          </a:blip>
                          <a:stretch>
                            <a:fillRect/>
                          </a:stretch>
                        </pic:blipFill>
                        <pic:spPr>
                          <a:xfrm>
                            <a:off x="0" y="0"/>
                            <a:ext cx="1280160" cy="1271016"/>
                          </a:xfrm>
                          <a:prstGeom prst="rect">
                            <a:avLst/>
                          </a:prstGeom>
                        </pic:spPr>
                      </pic:pic>
                    </a:graphicData>
                  </a:graphic>
                </wp:inline>
              </w:drawing>
            </w:r>
          </w:p>
        </w:tc>
        <w:tc>
          <w:tcPr>
            <w:tcW w:w="2266" w:type="dxa"/>
          </w:tcPr>
          <w:p w14:paraId="472C507B" w14:textId="77777777" w:rsidR="00674F2B" w:rsidRPr="00232F4E" w:rsidRDefault="00674F2B" w:rsidP="00C8492C">
            <w:pPr>
              <w:rPr>
                <w:sz w:val="16"/>
                <w:szCs w:val="16"/>
              </w:rPr>
            </w:pPr>
            <w:r w:rsidRPr="00232F4E">
              <w:rPr>
                <w:noProof/>
                <w:sz w:val="16"/>
                <w:szCs w:val="16"/>
              </w:rPr>
              <w:drawing>
                <wp:inline distT="0" distB="0" distL="0" distR="0" wp14:anchorId="74C7E209" wp14:editId="3337786B">
                  <wp:extent cx="1212587" cy="1240155"/>
                  <wp:effectExtent l="0" t="0" r="698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a:extLst>
                              <a:ext uri="{28A0092B-C50C-407E-A947-70E740481C1C}">
                                <a14:useLocalDpi xmlns:a14="http://schemas.microsoft.com/office/drawing/2010/main" val="0"/>
                              </a:ext>
                            </a:extLst>
                          </a:blip>
                          <a:stretch>
                            <a:fillRect/>
                          </a:stretch>
                        </pic:blipFill>
                        <pic:spPr>
                          <a:xfrm>
                            <a:off x="0" y="0"/>
                            <a:ext cx="1213476" cy="1241064"/>
                          </a:xfrm>
                          <a:prstGeom prst="rect">
                            <a:avLst/>
                          </a:prstGeom>
                        </pic:spPr>
                      </pic:pic>
                    </a:graphicData>
                  </a:graphic>
                </wp:inline>
              </w:drawing>
            </w:r>
          </w:p>
        </w:tc>
        <w:tc>
          <w:tcPr>
            <w:tcW w:w="2266" w:type="dxa"/>
          </w:tcPr>
          <w:p w14:paraId="0A1858FA" w14:textId="77777777" w:rsidR="00674F2B" w:rsidRPr="00232F4E" w:rsidRDefault="00674F2B" w:rsidP="00C8492C">
            <w:pPr>
              <w:rPr>
                <w:sz w:val="16"/>
                <w:szCs w:val="16"/>
              </w:rPr>
            </w:pPr>
            <w:r w:rsidRPr="00232F4E">
              <w:rPr>
                <w:noProof/>
                <w:sz w:val="16"/>
                <w:szCs w:val="16"/>
              </w:rPr>
              <w:drawing>
                <wp:inline distT="0" distB="0" distL="0" distR="0" wp14:anchorId="7213722A" wp14:editId="6F0FB888">
                  <wp:extent cx="1298448" cy="1271016"/>
                  <wp:effectExtent l="0" t="0" r="0"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a:extLst>
                              <a:ext uri="{28A0092B-C50C-407E-A947-70E740481C1C}">
                                <a14:useLocalDpi xmlns:a14="http://schemas.microsoft.com/office/drawing/2010/main" val="0"/>
                              </a:ext>
                            </a:extLst>
                          </a:blip>
                          <a:stretch>
                            <a:fillRect/>
                          </a:stretch>
                        </pic:blipFill>
                        <pic:spPr>
                          <a:xfrm>
                            <a:off x="0" y="0"/>
                            <a:ext cx="1298448" cy="1271016"/>
                          </a:xfrm>
                          <a:prstGeom prst="rect">
                            <a:avLst/>
                          </a:prstGeom>
                        </pic:spPr>
                      </pic:pic>
                    </a:graphicData>
                  </a:graphic>
                </wp:inline>
              </w:drawing>
            </w:r>
          </w:p>
        </w:tc>
      </w:tr>
    </w:tbl>
    <w:p w14:paraId="26E7D42B" w14:textId="26C33FE0" w:rsidR="00141F05" w:rsidRDefault="00141F05" w:rsidP="00674F2B">
      <w:pPr>
        <w:jc w:val="center"/>
        <w:rPr>
          <w:rFonts w:ascii="Arial" w:hAnsi="Arial" w:cs="Arial"/>
          <w:sz w:val="24"/>
          <w:szCs w:val="24"/>
        </w:rPr>
      </w:pPr>
    </w:p>
    <w:p w14:paraId="0652CEBC" w14:textId="77777777" w:rsidR="00141F05" w:rsidRPr="00141F05" w:rsidRDefault="00141F05" w:rsidP="007019D5">
      <w:pPr>
        <w:rPr>
          <w:rFonts w:ascii="Arial" w:hAnsi="Arial" w:cs="Arial"/>
          <w:sz w:val="24"/>
          <w:szCs w:val="24"/>
        </w:rPr>
      </w:pPr>
    </w:p>
    <w:p w14:paraId="2C6DE88A" w14:textId="3720A249" w:rsidR="00141F05" w:rsidRPr="00141F05" w:rsidRDefault="00141F05" w:rsidP="00EB01BB">
      <w:pPr>
        <w:jc w:val="both"/>
        <w:rPr>
          <w:rFonts w:ascii="Arial" w:hAnsi="Arial" w:cs="Arial"/>
          <w:sz w:val="24"/>
          <w:szCs w:val="24"/>
        </w:rPr>
      </w:pPr>
      <w:r w:rsidRPr="00141F05">
        <w:rPr>
          <w:rFonts w:ascii="Arial" w:hAnsi="Arial" w:cs="Arial"/>
          <w:sz w:val="24"/>
          <w:szCs w:val="24"/>
        </w:rPr>
        <w:t>Ce règlement régit le fonctionnement du service de garderie périscolaire municipale de Longèves. La garderie est un service facultatif, organisé au service des enfants de l’école de la commune.</w:t>
      </w:r>
    </w:p>
    <w:p w14:paraId="11DF94EA" w14:textId="77777777" w:rsidR="0081014A" w:rsidRPr="0083401F" w:rsidRDefault="0081014A" w:rsidP="00EB01BB">
      <w:pPr>
        <w:jc w:val="both"/>
        <w:rPr>
          <w:rFonts w:ascii="Arial" w:hAnsi="Arial" w:cs="Arial"/>
          <w:sz w:val="16"/>
          <w:szCs w:val="16"/>
        </w:rPr>
      </w:pPr>
    </w:p>
    <w:p w14:paraId="5130221A" w14:textId="3854EBB3" w:rsidR="006C5DAA" w:rsidRPr="00141F05" w:rsidRDefault="006C5DAA" w:rsidP="00EB01BB">
      <w:pPr>
        <w:jc w:val="both"/>
        <w:rPr>
          <w:rFonts w:ascii="Arial" w:hAnsi="Arial" w:cs="Arial"/>
          <w:sz w:val="24"/>
          <w:szCs w:val="24"/>
        </w:rPr>
      </w:pPr>
    </w:p>
    <w:p w14:paraId="528E68F6" w14:textId="02B13130" w:rsidR="002C59DB" w:rsidRDefault="002C59DB" w:rsidP="00EB01BB">
      <w:pPr>
        <w:pStyle w:val="Default"/>
        <w:jc w:val="both"/>
      </w:pPr>
      <w:r>
        <w:rPr>
          <w:rFonts w:asciiTheme="minorHAnsi" w:hAnsiTheme="minorHAnsi" w:cs="Arial"/>
          <w:b/>
          <w:bCs/>
          <w:noProof/>
          <w:color w:val="9BBB59" w:themeColor="accent3"/>
        </w:rPr>
        <w:drawing>
          <wp:anchor distT="0" distB="0" distL="114300" distR="114300" simplePos="0" relativeHeight="251661312" behindDoc="1" locked="0" layoutInCell="1" allowOverlap="1" wp14:anchorId="56812122" wp14:editId="431DE22A">
            <wp:simplePos x="0" y="0"/>
            <wp:positionH relativeFrom="column">
              <wp:posOffset>40640</wp:posOffset>
            </wp:positionH>
            <wp:positionV relativeFrom="paragraph">
              <wp:posOffset>78740</wp:posOffset>
            </wp:positionV>
            <wp:extent cx="448310" cy="428625"/>
            <wp:effectExtent l="0" t="0" r="8890" b="9525"/>
            <wp:wrapThrough wrapText="bothSides">
              <wp:wrapPolygon edited="0">
                <wp:start x="0" y="0"/>
                <wp:lineTo x="0" y="21120"/>
                <wp:lineTo x="21110" y="21120"/>
                <wp:lineTo x="2111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stretch>
                      <a:fillRect/>
                    </a:stretch>
                  </pic:blipFill>
                  <pic:spPr>
                    <a:xfrm>
                      <a:off x="0" y="0"/>
                      <a:ext cx="448310" cy="428625"/>
                    </a:xfrm>
                    <a:prstGeom prst="rect">
                      <a:avLst/>
                    </a:prstGeom>
                  </pic:spPr>
                </pic:pic>
              </a:graphicData>
            </a:graphic>
          </wp:anchor>
        </w:drawing>
      </w:r>
    </w:p>
    <w:p w14:paraId="3C5D76AA" w14:textId="22173390" w:rsidR="002C59DB" w:rsidRPr="002C59DB" w:rsidRDefault="002C59DB" w:rsidP="00EB01BB">
      <w:pPr>
        <w:pStyle w:val="Default"/>
        <w:jc w:val="both"/>
        <w:rPr>
          <w:rFonts w:ascii="Arial" w:hAnsi="Arial" w:cs="Arial"/>
          <w:color w:val="76923C" w:themeColor="accent3" w:themeShade="BF"/>
        </w:rPr>
      </w:pPr>
      <w:r w:rsidRPr="002C59DB">
        <w:rPr>
          <w:rFonts w:ascii="Arial" w:hAnsi="Arial" w:cs="Arial"/>
          <w:color w:val="76923C" w:themeColor="accent3" w:themeShade="BF"/>
        </w:rPr>
        <w:t xml:space="preserve"> </w:t>
      </w:r>
      <w:r w:rsidR="009901DC">
        <w:rPr>
          <w:rFonts w:ascii="Arial" w:hAnsi="Arial" w:cs="Arial"/>
          <w:b/>
          <w:bCs/>
          <w:color w:val="E36C0A" w:themeColor="accent6" w:themeShade="BF"/>
        </w:rPr>
        <w:t>ACCUEIL DES ENFANTS</w:t>
      </w:r>
      <w:r w:rsidRPr="002C59DB">
        <w:rPr>
          <w:rFonts w:ascii="Arial" w:hAnsi="Arial" w:cs="Arial"/>
          <w:color w:val="E36C0A" w:themeColor="accent6" w:themeShade="BF"/>
        </w:rPr>
        <w:t xml:space="preserve"> :</w:t>
      </w:r>
    </w:p>
    <w:p w14:paraId="60F0424E" w14:textId="77777777" w:rsidR="002C59DB" w:rsidRPr="002C59DB" w:rsidRDefault="002C59DB" w:rsidP="00EB01BB">
      <w:pPr>
        <w:pStyle w:val="Default"/>
        <w:jc w:val="both"/>
        <w:rPr>
          <w:rFonts w:asciiTheme="minorHAnsi" w:hAnsiTheme="minorHAnsi" w:cs="Arial"/>
          <w:color w:val="76923C" w:themeColor="accent3" w:themeShade="BF"/>
        </w:rPr>
      </w:pPr>
    </w:p>
    <w:p w14:paraId="79087727" w14:textId="77777777" w:rsidR="002C59DB" w:rsidRPr="0083401F" w:rsidRDefault="002C59DB" w:rsidP="00EB01BB">
      <w:pPr>
        <w:pStyle w:val="Default"/>
        <w:jc w:val="both"/>
        <w:rPr>
          <w:sz w:val="16"/>
          <w:szCs w:val="16"/>
        </w:rPr>
      </w:pPr>
    </w:p>
    <w:p w14:paraId="689E34AB" w14:textId="7FF30B1F" w:rsidR="002C59DB" w:rsidRPr="002C59DB" w:rsidRDefault="002C59DB" w:rsidP="00EB01BB">
      <w:pPr>
        <w:pStyle w:val="Default"/>
        <w:jc w:val="both"/>
        <w:rPr>
          <w:rFonts w:ascii="Arial" w:hAnsi="Arial" w:cs="Arial"/>
        </w:rPr>
      </w:pPr>
      <w:r>
        <w:t xml:space="preserve"> </w:t>
      </w:r>
      <w:r w:rsidRPr="002C59DB">
        <w:rPr>
          <w:rFonts w:ascii="Arial" w:hAnsi="Arial" w:cs="Arial"/>
        </w:rPr>
        <w:t>Le temps de garderie périscolaire est organisé en lien avec les horaires de l’école.</w:t>
      </w:r>
      <w:r>
        <w:rPr>
          <w:rFonts w:ascii="Arial" w:hAnsi="Arial" w:cs="Arial"/>
        </w:rPr>
        <w:t xml:space="preserve"> </w:t>
      </w:r>
      <w:r w:rsidRPr="002C59DB">
        <w:rPr>
          <w:rFonts w:ascii="Arial" w:hAnsi="Arial" w:cs="Arial"/>
        </w:rPr>
        <w:t xml:space="preserve">Le service fonctionne les </w:t>
      </w:r>
      <w:r w:rsidRPr="002C59DB">
        <w:rPr>
          <w:rFonts w:ascii="Arial" w:hAnsi="Arial" w:cs="Arial"/>
          <w:b/>
          <w:bCs/>
        </w:rPr>
        <w:t>lundis, mardis, jeudis et vendredis de 7h30 à 8h20 le matin et de 16h00 à 18h30 l’après-midi</w:t>
      </w:r>
      <w:r w:rsidRPr="002C59DB">
        <w:rPr>
          <w:rFonts w:ascii="Arial" w:hAnsi="Arial" w:cs="Arial"/>
        </w:rPr>
        <w:t>.</w:t>
      </w:r>
    </w:p>
    <w:p w14:paraId="0C5793E8" w14:textId="4F63070B" w:rsidR="002C59DB" w:rsidRDefault="002C59DB" w:rsidP="00EB01BB">
      <w:pPr>
        <w:pStyle w:val="Default"/>
        <w:jc w:val="both"/>
        <w:rPr>
          <w:rFonts w:ascii="Arial" w:hAnsi="Arial" w:cs="Arial"/>
        </w:rPr>
      </w:pPr>
      <w:r w:rsidRPr="002C59DB">
        <w:rPr>
          <w:rFonts w:ascii="Arial" w:hAnsi="Arial" w:cs="Arial"/>
        </w:rPr>
        <w:t>Ne sont admis que les enfants</w:t>
      </w:r>
      <w:r>
        <w:rPr>
          <w:rFonts w:ascii="Arial" w:hAnsi="Arial" w:cs="Arial"/>
        </w:rPr>
        <w:t xml:space="preserve"> </w:t>
      </w:r>
      <w:r w:rsidRPr="002C59DB">
        <w:rPr>
          <w:rFonts w:ascii="Arial" w:hAnsi="Arial" w:cs="Arial"/>
        </w:rPr>
        <w:t xml:space="preserve">scolarisés </w:t>
      </w:r>
      <w:r>
        <w:rPr>
          <w:rFonts w:ascii="Arial" w:hAnsi="Arial" w:cs="Arial"/>
        </w:rPr>
        <w:t>à</w:t>
      </w:r>
      <w:r w:rsidRPr="002C59DB">
        <w:rPr>
          <w:rFonts w:ascii="Arial" w:hAnsi="Arial" w:cs="Arial"/>
        </w:rPr>
        <w:t xml:space="preserve"> l’école de </w:t>
      </w:r>
      <w:r>
        <w:rPr>
          <w:rFonts w:ascii="Arial" w:hAnsi="Arial" w:cs="Arial"/>
        </w:rPr>
        <w:t>Longèves et</w:t>
      </w:r>
      <w:r w:rsidRPr="002C59DB">
        <w:rPr>
          <w:rFonts w:ascii="Arial" w:hAnsi="Arial" w:cs="Arial"/>
        </w:rPr>
        <w:t xml:space="preserve"> dont les parents ont accepté le présent règlement intérieur</w:t>
      </w:r>
      <w:r>
        <w:rPr>
          <w:rFonts w:ascii="Arial" w:hAnsi="Arial" w:cs="Arial"/>
        </w:rPr>
        <w:t>.</w:t>
      </w:r>
    </w:p>
    <w:p w14:paraId="251200F2" w14:textId="77777777" w:rsidR="00771EC9" w:rsidRPr="0083401F" w:rsidRDefault="00771EC9" w:rsidP="00EB01BB">
      <w:pPr>
        <w:pStyle w:val="Default"/>
        <w:jc w:val="both"/>
        <w:rPr>
          <w:rFonts w:ascii="Arial" w:hAnsi="Arial" w:cs="Arial"/>
          <w:sz w:val="16"/>
          <w:szCs w:val="16"/>
        </w:rPr>
      </w:pPr>
    </w:p>
    <w:p w14:paraId="0C61AE49" w14:textId="56C4544D" w:rsidR="00771EC9" w:rsidRPr="0083401F" w:rsidRDefault="00771EC9" w:rsidP="0083401F">
      <w:pPr>
        <w:pStyle w:val="Paragraphedeliste"/>
        <w:numPr>
          <w:ilvl w:val="0"/>
          <w:numId w:val="9"/>
        </w:numPr>
        <w:jc w:val="both"/>
        <w:rPr>
          <w:rFonts w:ascii="Arial" w:hAnsi="Arial" w:cs="Arial"/>
          <w:sz w:val="24"/>
          <w:szCs w:val="24"/>
        </w:rPr>
      </w:pPr>
      <w:r w:rsidRPr="0083401F">
        <w:rPr>
          <w:rFonts w:ascii="Arial" w:hAnsi="Arial" w:cs="Arial"/>
          <w:sz w:val="24"/>
          <w:szCs w:val="24"/>
        </w:rPr>
        <w:t>Le matin, les parents doivent accompagner leur enfant jusqu’à la porte de la garderie et les récupérer le soir au même endroit.</w:t>
      </w:r>
    </w:p>
    <w:p w14:paraId="3F0639E5" w14:textId="77777777" w:rsidR="00C9110D" w:rsidRPr="0083401F" w:rsidRDefault="00C9110D" w:rsidP="00EB01BB">
      <w:pPr>
        <w:jc w:val="both"/>
        <w:rPr>
          <w:rFonts w:ascii="Arial" w:hAnsi="Arial" w:cs="Arial"/>
          <w:sz w:val="16"/>
          <w:szCs w:val="16"/>
        </w:rPr>
      </w:pPr>
    </w:p>
    <w:p w14:paraId="17AE7011" w14:textId="77777777" w:rsidR="0083401F" w:rsidRDefault="00771EC9" w:rsidP="0083401F">
      <w:pPr>
        <w:pStyle w:val="Paragraphedeliste"/>
        <w:numPr>
          <w:ilvl w:val="0"/>
          <w:numId w:val="8"/>
        </w:numPr>
        <w:tabs>
          <w:tab w:val="clear" w:pos="720"/>
        </w:tabs>
        <w:jc w:val="both"/>
        <w:rPr>
          <w:rFonts w:ascii="Arial" w:hAnsi="Arial" w:cs="Arial"/>
          <w:sz w:val="24"/>
          <w:szCs w:val="24"/>
        </w:rPr>
      </w:pPr>
      <w:r w:rsidRPr="0083401F">
        <w:rPr>
          <w:rFonts w:ascii="Arial" w:hAnsi="Arial" w:cs="Arial"/>
          <w:sz w:val="24"/>
          <w:szCs w:val="24"/>
        </w:rPr>
        <w:t xml:space="preserve">Pour la garderie du soir, </w:t>
      </w:r>
      <w:r w:rsidRPr="0083401F">
        <w:rPr>
          <w:rFonts w:ascii="Arial" w:hAnsi="Arial" w:cs="Arial"/>
          <w:bCs/>
          <w:sz w:val="24"/>
          <w:szCs w:val="24"/>
        </w:rPr>
        <w:t>les parents devront prévenir la surveillante</w:t>
      </w:r>
      <w:r w:rsidRPr="0083401F">
        <w:rPr>
          <w:rFonts w:ascii="Arial" w:hAnsi="Arial" w:cs="Arial"/>
          <w:b/>
          <w:sz w:val="24"/>
          <w:szCs w:val="24"/>
        </w:rPr>
        <w:t xml:space="preserve"> </w:t>
      </w:r>
      <w:r w:rsidRPr="0083401F">
        <w:rPr>
          <w:rFonts w:ascii="Arial" w:hAnsi="Arial" w:cs="Arial"/>
          <w:sz w:val="24"/>
          <w:szCs w:val="24"/>
        </w:rPr>
        <w:t>au plus tard le matin même.</w:t>
      </w:r>
    </w:p>
    <w:p w14:paraId="02E83865" w14:textId="0060ABE0" w:rsidR="0083401F" w:rsidRPr="0083401F" w:rsidRDefault="00771EC9" w:rsidP="0083401F">
      <w:pPr>
        <w:pStyle w:val="Paragraphedeliste"/>
        <w:jc w:val="both"/>
        <w:rPr>
          <w:rFonts w:ascii="Arial" w:hAnsi="Arial" w:cs="Arial"/>
          <w:sz w:val="24"/>
          <w:szCs w:val="24"/>
        </w:rPr>
      </w:pPr>
      <w:r w:rsidRPr="0083401F">
        <w:rPr>
          <w:rFonts w:ascii="Arial" w:hAnsi="Arial" w:cs="Arial"/>
          <w:sz w:val="24"/>
          <w:szCs w:val="24"/>
        </w:rPr>
        <w:t xml:space="preserve"> </w:t>
      </w:r>
    </w:p>
    <w:p w14:paraId="7CB10350" w14:textId="777C9EE2" w:rsidR="00771EC9" w:rsidRPr="0083401F" w:rsidRDefault="00771EC9" w:rsidP="0083401F">
      <w:pPr>
        <w:pStyle w:val="Paragraphedeliste"/>
        <w:numPr>
          <w:ilvl w:val="0"/>
          <w:numId w:val="8"/>
        </w:numPr>
        <w:jc w:val="both"/>
        <w:rPr>
          <w:rFonts w:ascii="Arial" w:hAnsi="Arial" w:cs="Arial"/>
          <w:b/>
          <w:bCs/>
          <w:sz w:val="24"/>
          <w:szCs w:val="24"/>
        </w:rPr>
      </w:pPr>
      <w:r w:rsidRPr="0083401F">
        <w:rPr>
          <w:rFonts w:ascii="Arial" w:hAnsi="Arial" w:cs="Arial"/>
          <w:sz w:val="24"/>
          <w:szCs w:val="24"/>
        </w:rPr>
        <w:t>En aucun cas, une demande ne pourra être faite auprès des enseignants pendant la journée de classe.</w:t>
      </w:r>
      <w:r w:rsidRPr="0083401F">
        <w:rPr>
          <w:rFonts w:ascii="Arial" w:hAnsi="Arial" w:cs="Arial"/>
          <w:b/>
          <w:sz w:val="24"/>
          <w:szCs w:val="24"/>
        </w:rPr>
        <w:t xml:space="preserve"> En cas de retard exceptionnel le soir à 18h30, merci d’appeler </w:t>
      </w:r>
      <w:r w:rsidRPr="0083401F">
        <w:rPr>
          <w:rFonts w:ascii="Arial" w:hAnsi="Arial" w:cs="Arial"/>
          <w:sz w:val="24"/>
          <w:szCs w:val="24"/>
        </w:rPr>
        <w:t>au</w:t>
      </w:r>
      <w:r w:rsidRPr="0083401F">
        <w:rPr>
          <w:rFonts w:ascii="Arial" w:hAnsi="Arial" w:cs="Arial"/>
          <w:b/>
          <w:sz w:val="24"/>
          <w:szCs w:val="24"/>
        </w:rPr>
        <w:t xml:space="preserve"> 06.50.32.97.45 </w:t>
      </w:r>
      <w:r w:rsidRPr="0083401F">
        <w:rPr>
          <w:rFonts w:ascii="Arial" w:hAnsi="Arial" w:cs="Arial"/>
          <w:b/>
          <w:bCs/>
          <w:sz w:val="24"/>
          <w:szCs w:val="24"/>
          <w:u w:val="single"/>
        </w:rPr>
        <w:t xml:space="preserve">avant </w:t>
      </w:r>
      <w:r w:rsidRPr="0083401F">
        <w:rPr>
          <w:rFonts w:ascii="Arial" w:hAnsi="Arial" w:cs="Arial"/>
          <w:b/>
          <w:bCs/>
          <w:sz w:val="24"/>
          <w:szCs w:val="24"/>
        </w:rPr>
        <w:t>16h</w:t>
      </w:r>
      <w:r w:rsidRPr="0083401F">
        <w:rPr>
          <w:rFonts w:ascii="Arial" w:hAnsi="Arial" w:cs="Arial"/>
          <w:sz w:val="24"/>
          <w:szCs w:val="24"/>
        </w:rPr>
        <w:t xml:space="preserve">, ou au </w:t>
      </w:r>
      <w:r w:rsidRPr="0083401F">
        <w:rPr>
          <w:rFonts w:ascii="Arial" w:hAnsi="Arial" w:cs="Arial"/>
          <w:b/>
          <w:sz w:val="24"/>
          <w:szCs w:val="24"/>
        </w:rPr>
        <w:t>0</w:t>
      </w:r>
      <w:r w:rsidR="00090441" w:rsidRPr="0083401F">
        <w:rPr>
          <w:rFonts w:ascii="Arial" w:hAnsi="Arial" w:cs="Arial"/>
          <w:b/>
          <w:sz w:val="24"/>
          <w:szCs w:val="24"/>
        </w:rPr>
        <w:t>7.87.13.86.77</w:t>
      </w:r>
      <w:r w:rsidRPr="0083401F">
        <w:rPr>
          <w:rFonts w:ascii="Arial" w:hAnsi="Arial" w:cs="Arial"/>
          <w:b/>
          <w:sz w:val="24"/>
          <w:szCs w:val="24"/>
        </w:rPr>
        <w:t xml:space="preserve"> </w:t>
      </w:r>
      <w:r w:rsidRPr="0083401F">
        <w:rPr>
          <w:rFonts w:ascii="Arial" w:hAnsi="Arial" w:cs="Arial"/>
          <w:b/>
          <w:bCs/>
          <w:sz w:val="24"/>
          <w:szCs w:val="24"/>
          <w:u w:val="single"/>
        </w:rPr>
        <w:t>après</w:t>
      </w:r>
      <w:r w:rsidRPr="0083401F">
        <w:rPr>
          <w:rFonts w:ascii="Arial" w:hAnsi="Arial" w:cs="Arial"/>
          <w:sz w:val="24"/>
          <w:szCs w:val="24"/>
        </w:rPr>
        <w:t xml:space="preserve"> </w:t>
      </w:r>
      <w:r w:rsidRPr="0083401F">
        <w:rPr>
          <w:rFonts w:ascii="Arial" w:hAnsi="Arial" w:cs="Arial"/>
          <w:b/>
          <w:bCs/>
          <w:sz w:val="24"/>
          <w:szCs w:val="24"/>
        </w:rPr>
        <w:t>16h.</w:t>
      </w:r>
    </w:p>
    <w:p w14:paraId="10655417" w14:textId="60F45B00" w:rsidR="00771EC9" w:rsidRDefault="00771EC9" w:rsidP="00EB01BB">
      <w:pPr>
        <w:pStyle w:val="Default"/>
        <w:jc w:val="both"/>
        <w:rPr>
          <w:rFonts w:ascii="Arial" w:hAnsi="Arial" w:cs="Arial"/>
        </w:rPr>
      </w:pPr>
      <w:r>
        <w:rPr>
          <w:rFonts w:ascii="Arial" w:hAnsi="Arial" w:cs="Arial"/>
        </w:rPr>
        <w:t xml:space="preserve"> </w:t>
      </w:r>
    </w:p>
    <w:p w14:paraId="14B94EF6" w14:textId="616BBD7C" w:rsidR="00877B12" w:rsidRPr="00877B12" w:rsidRDefault="00877B12" w:rsidP="00EB01BB">
      <w:pPr>
        <w:jc w:val="both"/>
        <w:rPr>
          <w:rFonts w:ascii="Arial" w:hAnsi="Arial" w:cs="Arial"/>
          <w:sz w:val="24"/>
          <w:szCs w:val="24"/>
        </w:rPr>
      </w:pPr>
      <w:bookmarkStart w:id="0" w:name="_Hlk81170674"/>
      <w:bookmarkStart w:id="1" w:name="_Hlk81170763"/>
      <w:r w:rsidRPr="00877B12">
        <w:rPr>
          <w:rFonts w:ascii="Arial" w:hAnsi="Arial" w:cs="Arial"/>
          <w:sz w:val="24"/>
          <w:szCs w:val="24"/>
        </w:rPr>
        <w:t>Les enfants doivent respecter l</w:t>
      </w:r>
      <w:r w:rsidR="0083401F">
        <w:rPr>
          <w:rFonts w:ascii="Arial" w:hAnsi="Arial" w:cs="Arial"/>
          <w:sz w:val="24"/>
          <w:szCs w:val="24"/>
        </w:rPr>
        <w:t>’adulte responsable</w:t>
      </w:r>
      <w:r w:rsidRPr="00877B12">
        <w:rPr>
          <w:rFonts w:ascii="Arial" w:hAnsi="Arial" w:cs="Arial"/>
          <w:sz w:val="24"/>
          <w:szCs w:val="24"/>
        </w:rPr>
        <w:t xml:space="preserve"> et tenir compte de ses remarques.</w:t>
      </w:r>
    </w:p>
    <w:p w14:paraId="2416F348" w14:textId="4C4E4B41" w:rsidR="00877B12" w:rsidRDefault="00877B12" w:rsidP="00EB01BB">
      <w:pPr>
        <w:jc w:val="both"/>
        <w:rPr>
          <w:rFonts w:ascii="Arial" w:hAnsi="Arial" w:cs="Arial"/>
          <w:sz w:val="24"/>
          <w:szCs w:val="24"/>
        </w:rPr>
      </w:pPr>
      <w:r w:rsidRPr="00877B12">
        <w:rPr>
          <w:rFonts w:ascii="Arial" w:hAnsi="Arial" w:cs="Arial"/>
          <w:sz w:val="24"/>
          <w:szCs w:val="24"/>
        </w:rPr>
        <w:t xml:space="preserve">La </w:t>
      </w:r>
      <w:r w:rsidR="00AA44D1">
        <w:rPr>
          <w:rFonts w:ascii="Arial" w:hAnsi="Arial" w:cs="Arial"/>
          <w:sz w:val="24"/>
          <w:szCs w:val="24"/>
        </w:rPr>
        <w:t>municipalité</w:t>
      </w:r>
      <w:r w:rsidRPr="00877B12">
        <w:rPr>
          <w:rFonts w:ascii="Arial" w:hAnsi="Arial" w:cs="Arial"/>
          <w:sz w:val="24"/>
          <w:szCs w:val="24"/>
        </w:rPr>
        <w:t xml:space="preserve"> est seule habilitée à prendre toute mesure concernant le fonctionnement du service, la sécurité, l'organisation et la discipline.</w:t>
      </w:r>
    </w:p>
    <w:p w14:paraId="0CBE9376" w14:textId="58581494" w:rsidR="00FA7312" w:rsidRPr="00141F05" w:rsidRDefault="009901DC" w:rsidP="00EB01BB">
      <w:pPr>
        <w:jc w:val="both"/>
        <w:rPr>
          <w:rFonts w:ascii="Arial" w:hAnsi="Arial" w:cs="Arial"/>
          <w:b/>
          <w:color w:val="7030A0"/>
          <w:sz w:val="22"/>
          <w:szCs w:val="22"/>
          <w:u w:val="single"/>
        </w:rPr>
      </w:pPr>
      <w:r>
        <w:rPr>
          <w:rFonts w:ascii="Arial" w:hAnsi="Arial" w:cs="Arial"/>
          <w:b/>
          <w:noProof/>
          <w:color w:val="F79646" w:themeColor="accent6"/>
          <w:sz w:val="22"/>
          <w:szCs w:val="22"/>
        </w:rPr>
        <w:drawing>
          <wp:anchor distT="0" distB="0" distL="114300" distR="114300" simplePos="0" relativeHeight="251662336" behindDoc="1" locked="0" layoutInCell="1" allowOverlap="1" wp14:anchorId="2A7F0B3A" wp14:editId="7CC51E71">
            <wp:simplePos x="0" y="0"/>
            <wp:positionH relativeFrom="column">
              <wp:posOffset>2540</wp:posOffset>
            </wp:positionH>
            <wp:positionV relativeFrom="paragraph">
              <wp:posOffset>17145</wp:posOffset>
            </wp:positionV>
            <wp:extent cx="486410" cy="482600"/>
            <wp:effectExtent l="0" t="0" r="8890" b="0"/>
            <wp:wrapTight wrapText="bothSides">
              <wp:wrapPolygon edited="0">
                <wp:start x="0" y="0"/>
                <wp:lineTo x="0" y="20463"/>
                <wp:lineTo x="21149" y="20463"/>
                <wp:lineTo x="2114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stretch>
                      <a:fillRect/>
                    </a:stretch>
                  </pic:blipFill>
                  <pic:spPr>
                    <a:xfrm>
                      <a:off x="0" y="0"/>
                      <a:ext cx="486410" cy="482600"/>
                    </a:xfrm>
                    <a:prstGeom prst="rect">
                      <a:avLst/>
                    </a:prstGeom>
                  </pic:spPr>
                </pic:pic>
              </a:graphicData>
            </a:graphic>
          </wp:anchor>
        </w:drawing>
      </w:r>
    </w:p>
    <w:p w14:paraId="062BCC6B" w14:textId="3B4EC7E9" w:rsidR="007019D5" w:rsidRPr="009901DC" w:rsidRDefault="007A7F60" w:rsidP="00EB01BB">
      <w:pPr>
        <w:jc w:val="both"/>
        <w:rPr>
          <w:rFonts w:ascii="Arial" w:hAnsi="Arial" w:cs="Arial"/>
          <w:color w:val="E36C0A" w:themeColor="accent6" w:themeShade="BF"/>
          <w:sz w:val="24"/>
          <w:szCs w:val="24"/>
        </w:rPr>
      </w:pPr>
      <w:r w:rsidRPr="009901DC">
        <w:rPr>
          <w:rFonts w:ascii="Arial" w:hAnsi="Arial" w:cs="Arial"/>
          <w:b/>
          <w:color w:val="E36C0A" w:themeColor="accent6" w:themeShade="BF"/>
          <w:sz w:val="24"/>
          <w:szCs w:val="24"/>
        </w:rPr>
        <w:t>FONCTIONNEMENT</w:t>
      </w:r>
      <w:r w:rsidR="009901DC" w:rsidRPr="009901DC">
        <w:rPr>
          <w:rFonts w:ascii="Arial" w:hAnsi="Arial" w:cs="Arial"/>
          <w:b/>
          <w:color w:val="E36C0A" w:themeColor="accent6" w:themeShade="BF"/>
          <w:sz w:val="24"/>
          <w:szCs w:val="24"/>
        </w:rPr>
        <w:t xml:space="preserve"> ET ENCADREMENT</w:t>
      </w:r>
      <w:r w:rsidRPr="009901DC">
        <w:rPr>
          <w:rFonts w:ascii="Arial" w:hAnsi="Arial" w:cs="Arial"/>
          <w:color w:val="E36C0A" w:themeColor="accent6" w:themeShade="BF"/>
          <w:sz w:val="24"/>
          <w:szCs w:val="24"/>
        </w:rPr>
        <w:t xml:space="preserve"> </w:t>
      </w:r>
      <w:r w:rsidR="007019D5" w:rsidRPr="009901DC">
        <w:rPr>
          <w:rFonts w:ascii="Arial" w:hAnsi="Arial" w:cs="Arial"/>
          <w:color w:val="E36C0A" w:themeColor="accent6" w:themeShade="BF"/>
          <w:sz w:val="24"/>
          <w:szCs w:val="24"/>
        </w:rPr>
        <w:t>:</w:t>
      </w:r>
    </w:p>
    <w:p w14:paraId="594DE156" w14:textId="77777777" w:rsidR="00316993" w:rsidRPr="00141F05" w:rsidRDefault="00316993" w:rsidP="00EB01BB">
      <w:pPr>
        <w:jc w:val="both"/>
        <w:rPr>
          <w:rFonts w:ascii="Arial" w:hAnsi="Arial" w:cs="Arial"/>
          <w:sz w:val="12"/>
          <w:szCs w:val="12"/>
        </w:rPr>
      </w:pPr>
    </w:p>
    <w:bookmarkEnd w:id="0"/>
    <w:bookmarkEnd w:id="1"/>
    <w:p w14:paraId="72AF1E69" w14:textId="77777777" w:rsidR="009901DC" w:rsidRDefault="009901DC" w:rsidP="00EB01BB">
      <w:pPr>
        <w:jc w:val="both"/>
        <w:rPr>
          <w:rFonts w:ascii="Arial" w:hAnsi="Arial" w:cs="Arial"/>
          <w:b/>
          <w:color w:val="31849B" w:themeColor="accent5" w:themeShade="BF"/>
          <w:sz w:val="22"/>
          <w:szCs w:val="22"/>
          <w:u w:val="single"/>
        </w:rPr>
      </w:pPr>
    </w:p>
    <w:p w14:paraId="79B818D0" w14:textId="426740E8" w:rsidR="009901DC" w:rsidRPr="00B57B22" w:rsidRDefault="009901DC" w:rsidP="00B57B22">
      <w:pPr>
        <w:jc w:val="both"/>
        <w:rPr>
          <w:rFonts w:ascii="Arial" w:hAnsi="Arial" w:cs="Arial"/>
          <w:sz w:val="24"/>
          <w:szCs w:val="24"/>
        </w:rPr>
      </w:pPr>
      <w:r w:rsidRPr="00B57B22">
        <w:rPr>
          <w:rFonts w:ascii="Arial" w:hAnsi="Arial" w:cs="Arial"/>
          <w:sz w:val="24"/>
          <w:szCs w:val="24"/>
        </w:rPr>
        <w:t>L’encadrement des enfants</w:t>
      </w:r>
      <w:r w:rsidR="00771EC9" w:rsidRPr="00B57B22">
        <w:rPr>
          <w:rFonts w:ascii="Arial" w:hAnsi="Arial" w:cs="Arial"/>
          <w:sz w:val="24"/>
          <w:szCs w:val="24"/>
        </w:rPr>
        <w:t xml:space="preserve"> dans la garderie</w:t>
      </w:r>
      <w:r w:rsidRPr="00B57B22">
        <w:rPr>
          <w:rFonts w:ascii="Arial" w:hAnsi="Arial" w:cs="Arial"/>
          <w:sz w:val="24"/>
          <w:szCs w:val="24"/>
        </w:rPr>
        <w:t xml:space="preserve"> est assuré par </w:t>
      </w:r>
      <w:r w:rsidR="00B05E5D">
        <w:rPr>
          <w:rFonts w:ascii="Arial" w:hAnsi="Arial" w:cs="Arial"/>
          <w:sz w:val="24"/>
          <w:szCs w:val="24"/>
        </w:rPr>
        <w:t>M</w:t>
      </w:r>
      <w:r w:rsidR="00B278D2">
        <w:rPr>
          <w:rFonts w:ascii="Arial" w:hAnsi="Arial" w:cs="Arial"/>
          <w:sz w:val="24"/>
          <w:szCs w:val="24"/>
        </w:rPr>
        <w:t>adame</w:t>
      </w:r>
      <w:r w:rsidR="005138CD" w:rsidRPr="00B57B22">
        <w:rPr>
          <w:rFonts w:ascii="Arial" w:hAnsi="Arial" w:cs="Arial"/>
          <w:sz w:val="24"/>
          <w:szCs w:val="24"/>
        </w:rPr>
        <w:t xml:space="preserve"> </w:t>
      </w:r>
      <w:proofErr w:type="spellStart"/>
      <w:r w:rsidR="005138CD" w:rsidRPr="00B57B22">
        <w:rPr>
          <w:rFonts w:ascii="Arial" w:hAnsi="Arial" w:cs="Arial"/>
          <w:sz w:val="24"/>
          <w:szCs w:val="24"/>
        </w:rPr>
        <w:t>Nadiège</w:t>
      </w:r>
      <w:proofErr w:type="spellEnd"/>
      <w:r w:rsidR="005138CD" w:rsidRPr="00B57B22">
        <w:rPr>
          <w:rFonts w:ascii="Arial" w:hAnsi="Arial" w:cs="Arial"/>
          <w:sz w:val="24"/>
          <w:szCs w:val="24"/>
        </w:rPr>
        <w:t xml:space="preserve"> AIMÉ.</w:t>
      </w:r>
      <w:r w:rsidRPr="00B57B22">
        <w:rPr>
          <w:rFonts w:ascii="Arial" w:hAnsi="Arial" w:cs="Arial"/>
          <w:sz w:val="22"/>
          <w:szCs w:val="22"/>
        </w:rPr>
        <w:t xml:space="preserve"> </w:t>
      </w:r>
      <w:r w:rsidRPr="00B57B22">
        <w:rPr>
          <w:rFonts w:ascii="Arial" w:hAnsi="Arial" w:cs="Arial"/>
          <w:sz w:val="24"/>
          <w:szCs w:val="24"/>
        </w:rPr>
        <w:t xml:space="preserve">En cas d’absence, elle </w:t>
      </w:r>
      <w:r w:rsidR="005138CD" w:rsidRPr="00B57B22">
        <w:rPr>
          <w:rFonts w:ascii="Arial" w:hAnsi="Arial" w:cs="Arial"/>
          <w:sz w:val="24"/>
          <w:szCs w:val="24"/>
        </w:rPr>
        <w:t>sera</w:t>
      </w:r>
      <w:r w:rsidRPr="00B57B22">
        <w:rPr>
          <w:rFonts w:ascii="Arial" w:hAnsi="Arial" w:cs="Arial"/>
          <w:sz w:val="24"/>
          <w:szCs w:val="24"/>
        </w:rPr>
        <w:t xml:space="preserve"> remplacée par un autre employé communal.</w:t>
      </w:r>
    </w:p>
    <w:p w14:paraId="68338B05" w14:textId="269CE32B" w:rsidR="009901DC" w:rsidRPr="009901DC" w:rsidRDefault="009901DC" w:rsidP="00B57B22">
      <w:pPr>
        <w:jc w:val="both"/>
        <w:rPr>
          <w:rFonts w:ascii="Arial" w:hAnsi="Arial" w:cs="Arial"/>
          <w:sz w:val="24"/>
          <w:szCs w:val="24"/>
        </w:rPr>
      </w:pPr>
    </w:p>
    <w:p w14:paraId="7B67DB0C" w14:textId="77777777" w:rsidR="0083401F" w:rsidRDefault="005138CD" w:rsidP="00B57B22">
      <w:pPr>
        <w:jc w:val="both"/>
        <w:rPr>
          <w:rFonts w:ascii="Arial" w:hAnsi="Arial" w:cs="Arial"/>
          <w:sz w:val="24"/>
          <w:szCs w:val="24"/>
        </w:rPr>
      </w:pPr>
      <w:r w:rsidRPr="00B57B22">
        <w:rPr>
          <w:rFonts w:ascii="Arial" w:hAnsi="Arial" w:cs="Arial"/>
          <w:sz w:val="24"/>
          <w:szCs w:val="24"/>
        </w:rPr>
        <w:t>A 8h20 l</w:t>
      </w:r>
      <w:r w:rsidR="00771EC9" w:rsidRPr="00B57B22">
        <w:rPr>
          <w:rFonts w:ascii="Arial" w:hAnsi="Arial" w:cs="Arial"/>
          <w:sz w:val="24"/>
          <w:szCs w:val="24"/>
        </w:rPr>
        <w:t>a</w:t>
      </w:r>
      <w:r w:rsidRPr="00B57B22">
        <w:rPr>
          <w:rFonts w:ascii="Arial" w:hAnsi="Arial" w:cs="Arial"/>
          <w:sz w:val="24"/>
          <w:szCs w:val="24"/>
        </w:rPr>
        <w:t xml:space="preserve"> </w:t>
      </w:r>
      <w:r w:rsidR="0083401F">
        <w:rPr>
          <w:rFonts w:ascii="Arial" w:hAnsi="Arial" w:cs="Arial"/>
          <w:sz w:val="24"/>
          <w:szCs w:val="24"/>
        </w:rPr>
        <w:t xml:space="preserve">personne </w:t>
      </w:r>
      <w:r w:rsidRPr="00B57B22">
        <w:rPr>
          <w:rFonts w:ascii="Arial" w:hAnsi="Arial" w:cs="Arial"/>
          <w:sz w:val="24"/>
          <w:szCs w:val="24"/>
        </w:rPr>
        <w:t>responsable de la garderie conduit les enfants auprès des enseignants.</w:t>
      </w:r>
    </w:p>
    <w:p w14:paraId="461680FF" w14:textId="62F35000" w:rsidR="005138CD" w:rsidRDefault="005138CD" w:rsidP="00B57B22">
      <w:pPr>
        <w:jc w:val="both"/>
        <w:rPr>
          <w:rFonts w:ascii="Arial" w:hAnsi="Arial" w:cs="Arial"/>
          <w:sz w:val="24"/>
          <w:szCs w:val="24"/>
        </w:rPr>
      </w:pPr>
      <w:r w:rsidRPr="00B57B22">
        <w:rPr>
          <w:rFonts w:ascii="Arial" w:hAnsi="Arial" w:cs="Arial"/>
          <w:sz w:val="24"/>
          <w:szCs w:val="24"/>
        </w:rPr>
        <w:t xml:space="preserve">A 16h, les enfants sont récupérés par </w:t>
      </w:r>
      <w:r w:rsidR="0083401F">
        <w:rPr>
          <w:rFonts w:ascii="Arial" w:hAnsi="Arial" w:cs="Arial"/>
          <w:sz w:val="24"/>
          <w:szCs w:val="24"/>
        </w:rPr>
        <w:t>cette même</w:t>
      </w:r>
      <w:r w:rsidRPr="00B57B22">
        <w:rPr>
          <w:rFonts w:ascii="Arial" w:hAnsi="Arial" w:cs="Arial"/>
          <w:sz w:val="24"/>
          <w:szCs w:val="24"/>
        </w:rPr>
        <w:t xml:space="preserve"> personne dans la cour de l’école auprès des enseignants.</w:t>
      </w:r>
    </w:p>
    <w:p w14:paraId="42CC0075" w14:textId="77777777" w:rsidR="00B57B22" w:rsidRPr="00B57B22" w:rsidRDefault="00B57B22" w:rsidP="00B57B22">
      <w:pPr>
        <w:jc w:val="both"/>
        <w:rPr>
          <w:rFonts w:ascii="Arial" w:hAnsi="Arial" w:cs="Arial"/>
          <w:sz w:val="24"/>
          <w:szCs w:val="24"/>
        </w:rPr>
      </w:pPr>
    </w:p>
    <w:p w14:paraId="6ED895AB" w14:textId="51303E1F" w:rsidR="00D23D6A" w:rsidRDefault="005138CD" w:rsidP="00B57B22">
      <w:pPr>
        <w:jc w:val="both"/>
        <w:rPr>
          <w:rFonts w:ascii="Arial" w:hAnsi="Arial" w:cs="Arial"/>
          <w:sz w:val="24"/>
          <w:szCs w:val="24"/>
        </w:rPr>
      </w:pPr>
      <w:r w:rsidRPr="00B57B22">
        <w:rPr>
          <w:rFonts w:ascii="Arial" w:hAnsi="Arial" w:cs="Arial"/>
          <w:sz w:val="24"/>
          <w:szCs w:val="24"/>
        </w:rPr>
        <w:t>La commune fournit le goûter de l’après-midi aux enfants inscrits à la garderie chaque jour.</w:t>
      </w:r>
    </w:p>
    <w:p w14:paraId="273A5023" w14:textId="77777777" w:rsidR="00B57B22" w:rsidRPr="00B57B22" w:rsidRDefault="00B57B22" w:rsidP="00B57B22">
      <w:pPr>
        <w:jc w:val="both"/>
        <w:rPr>
          <w:rFonts w:ascii="Arial" w:hAnsi="Arial" w:cs="Arial"/>
          <w:sz w:val="24"/>
          <w:szCs w:val="24"/>
        </w:rPr>
      </w:pPr>
    </w:p>
    <w:p w14:paraId="1A92014E" w14:textId="4ABAF12E" w:rsidR="005138CD" w:rsidRPr="00B57B22" w:rsidRDefault="005138CD" w:rsidP="00B57B22">
      <w:pPr>
        <w:jc w:val="both"/>
        <w:rPr>
          <w:rFonts w:ascii="Arial" w:hAnsi="Arial" w:cs="Arial"/>
          <w:sz w:val="24"/>
          <w:szCs w:val="24"/>
        </w:rPr>
      </w:pPr>
      <w:r w:rsidRPr="00B57B22">
        <w:rPr>
          <w:rFonts w:ascii="Arial" w:hAnsi="Arial" w:cs="Arial"/>
          <w:sz w:val="24"/>
          <w:szCs w:val="24"/>
        </w:rPr>
        <w:t>Des activités ludiques sont proposées, en intérieur ou en extérieur en fonction de la météo, aux enfants</w:t>
      </w:r>
      <w:r w:rsidR="0083401F">
        <w:rPr>
          <w:rFonts w:ascii="Arial" w:hAnsi="Arial" w:cs="Arial"/>
          <w:sz w:val="24"/>
          <w:szCs w:val="24"/>
        </w:rPr>
        <w:t>. L</w:t>
      </w:r>
      <w:r w:rsidRPr="00B57B22">
        <w:rPr>
          <w:rFonts w:ascii="Arial" w:hAnsi="Arial" w:cs="Arial"/>
          <w:sz w:val="24"/>
          <w:szCs w:val="24"/>
        </w:rPr>
        <w:t>es devoirs ne seront pas surveillés</w:t>
      </w:r>
      <w:r w:rsidR="00522634" w:rsidRPr="00B57B22">
        <w:rPr>
          <w:rFonts w:ascii="Arial" w:hAnsi="Arial" w:cs="Arial"/>
          <w:sz w:val="24"/>
          <w:szCs w:val="24"/>
        </w:rPr>
        <w:t xml:space="preserve"> sur le temps de la garderie.</w:t>
      </w:r>
    </w:p>
    <w:p w14:paraId="6D24C66B" w14:textId="1DAC733F" w:rsidR="00522634" w:rsidRDefault="00522634" w:rsidP="00EB01BB">
      <w:pPr>
        <w:jc w:val="both"/>
        <w:rPr>
          <w:rFonts w:ascii="Arial" w:hAnsi="Arial" w:cs="Arial"/>
          <w:sz w:val="24"/>
          <w:szCs w:val="24"/>
        </w:rPr>
      </w:pPr>
    </w:p>
    <w:p w14:paraId="29FE668C" w14:textId="77777777" w:rsidR="00522634" w:rsidRDefault="00522634" w:rsidP="00EB01BB">
      <w:pPr>
        <w:jc w:val="both"/>
        <w:rPr>
          <w:rFonts w:ascii="Arial" w:hAnsi="Arial" w:cs="Arial"/>
          <w:color w:val="7030A0"/>
          <w:sz w:val="12"/>
          <w:szCs w:val="12"/>
        </w:rPr>
      </w:pPr>
    </w:p>
    <w:p w14:paraId="1FB0CDA5" w14:textId="77777777" w:rsidR="00522634" w:rsidRPr="00141F05" w:rsidRDefault="00522634" w:rsidP="00EB01BB">
      <w:pPr>
        <w:jc w:val="both"/>
        <w:rPr>
          <w:rFonts w:ascii="Arial" w:hAnsi="Arial" w:cs="Arial"/>
          <w:color w:val="7030A0"/>
          <w:sz w:val="12"/>
          <w:szCs w:val="12"/>
        </w:rPr>
      </w:pPr>
    </w:p>
    <w:p w14:paraId="5CCE030A" w14:textId="1CF1E30E" w:rsidR="00522634" w:rsidRPr="00141F05" w:rsidRDefault="00522634" w:rsidP="00EB01BB">
      <w:pPr>
        <w:jc w:val="both"/>
        <w:rPr>
          <w:rFonts w:ascii="Arial" w:hAnsi="Arial" w:cs="Arial"/>
          <w:b/>
          <w:color w:val="7030A0"/>
          <w:sz w:val="22"/>
          <w:szCs w:val="22"/>
          <w:u w:val="single"/>
        </w:rPr>
      </w:pPr>
      <w:r>
        <w:rPr>
          <w:rFonts w:ascii="Arial" w:hAnsi="Arial" w:cs="Arial"/>
          <w:b/>
          <w:noProof/>
          <w:color w:val="F79646" w:themeColor="accent6"/>
          <w:sz w:val="24"/>
          <w:szCs w:val="24"/>
        </w:rPr>
        <w:drawing>
          <wp:anchor distT="0" distB="0" distL="114300" distR="114300" simplePos="0" relativeHeight="251663360" behindDoc="1" locked="0" layoutInCell="1" allowOverlap="1" wp14:anchorId="660F2F78" wp14:editId="02D995EF">
            <wp:simplePos x="0" y="0"/>
            <wp:positionH relativeFrom="column">
              <wp:posOffset>14605</wp:posOffset>
            </wp:positionH>
            <wp:positionV relativeFrom="paragraph">
              <wp:posOffset>17780</wp:posOffset>
            </wp:positionV>
            <wp:extent cx="474345" cy="484505"/>
            <wp:effectExtent l="0" t="0" r="1905" b="0"/>
            <wp:wrapTight wrapText="bothSides">
              <wp:wrapPolygon edited="0">
                <wp:start x="0" y="0"/>
                <wp:lineTo x="0" y="20383"/>
                <wp:lineTo x="20819" y="20383"/>
                <wp:lineTo x="2081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a:stretch>
                      <a:fillRect/>
                    </a:stretch>
                  </pic:blipFill>
                  <pic:spPr>
                    <a:xfrm>
                      <a:off x="0" y="0"/>
                      <a:ext cx="474345" cy="484505"/>
                    </a:xfrm>
                    <a:prstGeom prst="rect">
                      <a:avLst/>
                    </a:prstGeom>
                  </pic:spPr>
                </pic:pic>
              </a:graphicData>
            </a:graphic>
          </wp:anchor>
        </w:drawing>
      </w:r>
    </w:p>
    <w:p w14:paraId="66577723" w14:textId="47AE019B" w:rsidR="00522634" w:rsidRPr="009901DC" w:rsidRDefault="00522634" w:rsidP="00EB01BB">
      <w:pPr>
        <w:jc w:val="both"/>
        <w:rPr>
          <w:rFonts w:ascii="Arial" w:hAnsi="Arial" w:cs="Arial"/>
          <w:color w:val="E36C0A" w:themeColor="accent6" w:themeShade="BF"/>
          <w:sz w:val="24"/>
          <w:szCs w:val="24"/>
        </w:rPr>
      </w:pPr>
      <w:r w:rsidRPr="00522634">
        <w:rPr>
          <w:rFonts w:ascii="Arial" w:hAnsi="Arial" w:cs="Arial"/>
          <w:b/>
          <w:color w:val="E36C0A" w:themeColor="accent6" w:themeShade="BF"/>
          <w:sz w:val="24"/>
          <w:szCs w:val="24"/>
        </w:rPr>
        <w:t>ACCIDENTS, M</w:t>
      </w:r>
      <w:r w:rsidR="00CC2EE1">
        <w:rPr>
          <w:rFonts w:ascii="Arial" w:hAnsi="Arial" w:cs="Arial"/>
          <w:b/>
          <w:color w:val="E36C0A" w:themeColor="accent6" w:themeShade="BF"/>
          <w:sz w:val="24"/>
          <w:szCs w:val="24"/>
        </w:rPr>
        <w:t>É</w:t>
      </w:r>
      <w:r w:rsidRPr="00522634">
        <w:rPr>
          <w:rFonts w:ascii="Arial" w:hAnsi="Arial" w:cs="Arial"/>
          <w:b/>
          <w:color w:val="E36C0A" w:themeColor="accent6" w:themeShade="BF"/>
          <w:sz w:val="24"/>
          <w:szCs w:val="24"/>
        </w:rPr>
        <w:t>DICAMENTS ET ALLERGIES</w:t>
      </w:r>
      <w:r w:rsidRPr="009901DC">
        <w:rPr>
          <w:rFonts w:ascii="Arial" w:hAnsi="Arial" w:cs="Arial"/>
          <w:color w:val="E36C0A" w:themeColor="accent6" w:themeShade="BF"/>
          <w:sz w:val="24"/>
          <w:szCs w:val="24"/>
        </w:rPr>
        <w:t xml:space="preserve"> :</w:t>
      </w:r>
    </w:p>
    <w:p w14:paraId="4482781E" w14:textId="77777777" w:rsidR="00522634" w:rsidRPr="00141F05" w:rsidRDefault="00522634" w:rsidP="00EB01BB">
      <w:pPr>
        <w:jc w:val="both"/>
        <w:rPr>
          <w:rFonts w:ascii="Arial" w:hAnsi="Arial" w:cs="Arial"/>
          <w:sz w:val="12"/>
          <w:szCs w:val="12"/>
        </w:rPr>
      </w:pPr>
    </w:p>
    <w:p w14:paraId="7BCE07E8" w14:textId="77777777" w:rsidR="00522634" w:rsidRDefault="00522634" w:rsidP="00EB01BB">
      <w:pPr>
        <w:jc w:val="both"/>
        <w:rPr>
          <w:rFonts w:ascii="Arial" w:hAnsi="Arial" w:cs="Arial"/>
          <w:sz w:val="24"/>
          <w:szCs w:val="24"/>
        </w:rPr>
      </w:pPr>
    </w:p>
    <w:p w14:paraId="2C96363F" w14:textId="4B8C195B" w:rsidR="00522634" w:rsidRPr="00522634" w:rsidRDefault="00522634" w:rsidP="00EB01BB">
      <w:pPr>
        <w:jc w:val="both"/>
        <w:rPr>
          <w:rFonts w:ascii="Arial" w:hAnsi="Arial" w:cs="Arial"/>
          <w:sz w:val="24"/>
          <w:szCs w:val="24"/>
        </w:rPr>
      </w:pPr>
      <w:r w:rsidRPr="00522634">
        <w:rPr>
          <w:rFonts w:ascii="Arial" w:hAnsi="Arial" w:cs="Arial"/>
          <w:sz w:val="24"/>
          <w:szCs w:val="24"/>
        </w:rPr>
        <w:t>Le personnel communal apportera les soins nécessaires aux enf</w:t>
      </w:r>
      <w:r w:rsidR="00CC2EE1">
        <w:rPr>
          <w:rFonts w:ascii="Arial" w:hAnsi="Arial" w:cs="Arial"/>
          <w:sz w:val="24"/>
          <w:szCs w:val="24"/>
        </w:rPr>
        <w:t xml:space="preserve">ants accidentés et en avisera </w:t>
      </w:r>
      <w:r w:rsidRPr="00522634">
        <w:rPr>
          <w:rFonts w:ascii="Arial" w:hAnsi="Arial" w:cs="Arial"/>
          <w:sz w:val="24"/>
          <w:szCs w:val="24"/>
        </w:rPr>
        <w:t xml:space="preserve">les </w:t>
      </w:r>
      <w:r w:rsidR="00877B12">
        <w:rPr>
          <w:rFonts w:ascii="Arial" w:hAnsi="Arial" w:cs="Arial"/>
          <w:sz w:val="24"/>
          <w:szCs w:val="24"/>
        </w:rPr>
        <w:t>parent</w:t>
      </w:r>
      <w:r w:rsidRPr="00522634">
        <w:rPr>
          <w:rFonts w:ascii="Arial" w:hAnsi="Arial" w:cs="Arial"/>
          <w:sz w:val="24"/>
          <w:szCs w:val="24"/>
        </w:rPr>
        <w:t>s</w:t>
      </w:r>
      <w:r w:rsidR="00877B12">
        <w:rPr>
          <w:rFonts w:ascii="Arial" w:hAnsi="Arial" w:cs="Arial"/>
          <w:sz w:val="24"/>
          <w:szCs w:val="24"/>
        </w:rPr>
        <w:t xml:space="preserve"> immédiatement</w:t>
      </w:r>
      <w:r w:rsidRPr="00522634">
        <w:rPr>
          <w:rFonts w:ascii="Arial" w:hAnsi="Arial" w:cs="Arial"/>
          <w:sz w:val="24"/>
          <w:szCs w:val="24"/>
        </w:rPr>
        <w:t>.</w:t>
      </w:r>
      <w:r w:rsidR="00877B12" w:rsidRPr="00877B12">
        <w:t xml:space="preserve"> </w:t>
      </w:r>
      <w:r w:rsidR="00877B12" w:rsidRPr="00877B12">
        <w:rPr>
          <w:rFonts w:ascii="Arial" w:hAnsi="Arial" w:cs="Arial"/>
          <w:sz w:val="24"/>
          <w:szCs w:val="24"/>
        </w:rPr>
        <w:t>Une</w:t>
      </w:r>
      <w:r w:rsidR="00877B12">
        <w:rPr>
          <w:rFonts w:ascii="Arial" w:hAnsi="Arial" w:cs="Arial"/>
          <w:sz w:val="24"/>
          <w:szCs w:val="24"/>
        </w:rPr>
        <w:t xml:space="preserve"> </w:t>
      </w:r>
      <w:r w:rsidR="00877B12" w:rsidRPr="00877B12">
        <w:rPr>
          <w:rFonts w:ascii="Arial" w:hAnsi="Arial" w:cs="Arial"/>
          <w:sz w:val="24"/>
          <w:szCs w:val="24"/>
        </w:rPr>
        <w:t>attestation d’assurance devra être jointe à la fiche d’inscription</w:t>
      </w:r>
      <w:r w:rsidR="00877B12">
        <w:rPr>
          <w:rFonts w:ascii="Arial" w:hAnsi="Arial" w:cs="Arial"/>
          <w:sz w:val="24"/>
          <w:szCs w:val="24"/>
        </w:rPr>
        <w:t>.</w:t>
      </w:r>
    </w:p>
    <w:p w14:paraId="19ABC716" w14:textId="77777777" w:rsidR="00522634" w:rsidRPr="00522634" w:rsidRDefault="00522634" w:rsidP="00EB01BB">
      <w:pPr>
        <w:jc w:val="both"/>
        <w:rPr>
          <w:rFonts w:ascii="Arial" w:hAnsi="Arial" w:cs="Arial"/>
          <w:b/>
          <w:sz w:val="24"/>
          <w:szCs w:val="24"/>
          <w:u w:val="single"/>
        </w:rPr>
      </w:pPr>
    </w:p>
    <w:p w14:paraId="6E01534F" w14:textId="506273C6" w:rsidR="00522634" w:rsidRPr="00522634" w:rsidRDefault="00522634" w:rsidP="00EB01BB">
      <w:pPr>
        <w:jc w:val="both"/>
        <w:rPr>
          <w:rFonts w:ascii="Arial" w:hAnsi="Arial" w:cs="Arial"/>
          <w:sz w:val="24"/>
          <w:szCs w:val="24"/>
        </w:rPr>
      </w:pPr>
      <w:r w:rsidRPr="00522634">
        <w:rPr>
          <w:rFonts w:ascii="Arial" w:hAnsi="Arial" w:cs="Arial"/>
          <w:sz w:val="24"/>
          <w:szCs w:val="24"/>
        </w:rPr>
        <w:t xml:space="preserve">Les médicaments ne sont pas autorisés </w:t>
      </w:r>
      <w:r w:rsidR="00877B12">
        <w:rPr>
          <w:rFonts w:ascii="Arial" w:hAnsi="Arial" w:cs="Arial"/>
          <w:sz w:val="24"/>
          <w:szCs w:val="24"/>
        </w:rPr>
        <w:t>à la garderie</w:t>
      </w:r>
      <w:r w:rsidRPr="00522634">
        <w:rPr>
          <w:rFonts w:ascii="Arial" w:hAnsi="Arial" w:cs="Arial"/>
          <w:sz w:val="24"/>
          <w:szCs w:val="24"/>
        </w:rPr>
        <w:t xml:space="preserve">. Aucun médicament ne peut être administré par le personnel communal en charge de la </w:t>
      </w:r>
      <w:r w:rsidR="00877B12">
        <w:rPr>
          <w:rFonts w:ascii="Arial" w:hAnsi="Arial" w:cs="Arial"/>
          <w:sz w:val="24"/>
          <w:szCs w:val="24"/>
        </w:rPr>
        <w:t>garderie.</w:t>
      </w:r>
    </w:p>
    <w:p w14:paraId="43E5E001" w14:textId="77777777" w:rsidR="00522634" w:rsidRPr="00522634" w:rsidRDefault="00522634" w:rsidP="00EB01BB">
      <w:pPr>
        <w:jc w:val="both"/>
        <w:rPr>
          <w:rFonts w:ascii="Arial" w:hAnsi="Arial" w:cs="Arial"/>
          <w:sz w:val="24"/>
          <w:szCs w:val="24"/>
        </w:rPr>
      </w:pPr>
    </w:p>
    <w:p w14:paraId="64CF6C30" w14:textId="729E9B57" w:rsidR="00522634" w:rsidRPr="00522634" w:rsidRDefault="00522634" w:rsidP="00EB01BB">
      <w:pPr>
        <w:jc w:val="both"/>
        <w:rPr>
          <w:rFonts w:ascii="Arial" w:hAnsi="Arial" w:cs="Arial"/>
          <w:sz w:val="24"/>
          <w:szCs w:val="24"/>
        </w:rPr>
      </w:pPr>
      <w:r w:rsidRPr="00522634">
        <w:rPr>
          <w:rFonts w:ascii="Arial" w:hAnsi="Arial" w:cs="Arial"/>
          <w:sz w:val="24"/>
          <w:szCs w:val="24"/>
        </w:rPr>
        <w:t>En cas d’allergie d’origine alimentaire, celle-ci devra être attestée par un médecin et signalée à la mairie</w:t>
      </w:r>
      <w:r w:rsidR="0083401F">
        <w:rPr>
          <w:rFonts w:ascii="Arial" w:hAnsi="Arial" w:cs="Arial"/>
          <w:sz w:val="24"/>
          <w:szCs w:val="24"/>
        </w:rPr>
        <w:t xml:space="preserve"> (P.A.I.)</w:t>
      </w:r>
      <w:r w:rsidRPr="00522634">
        <w:rPr>
          <w:rFonts w:ascii="Arial" w:hAnsi="Arial" w:cs="Arial"/>
          <w:sz w:val="24"/>
          <w:szCs w:val="24"/>
        </w:rPr>
        <w:t xml:space="preserve">. L’adaptation du </w:t>
      </w:r>
      <w:r w:rsidR="00877B12">
        <w:rPr>
          <w:rFonts w:ascii="Arial" w:hAnsi="Arial" w:cs="Arial"/>
          <w:sz w:val="24"/>
          <w:szCs w:val="24"/>
        </w:rPr>
        <w:t>goûter</w:t>
      </w:r>
      <w:r w:rsidRPr="00522634">
        <w:rPr>
          <w:rFonts w:ascii="Arial" w:hAnsi="Arial" w:cs="Arial"/>
          <w:sz w:val="24"/>
          <w:szCs w:val="24"/>
        </w:rPr>
        <w:t xml:space="preserve"> de l’enfant concerné se fera alors en fonction des possibilités d</w:t>
      </w:r>
      <w:r w:rsidR="00877B12">
        <w:rPr>
          <w:rFonts w:ascii="Arial" w:hAnsi="Arial" w:cs="Arial"/>
          <w:sz w:val="24"/>
          <w:szCs w:val="24"/>
        </w:rPr>
        <w:t>u</w:t>
      </w:r>
      <w:r w:rsidRPr="00522634">
        <w:rPr>
          <w:rFonts w:ascii="Arial" w:hAnsi="Arial" w:cs="Arial"/>
          <w:sz w:val="24"/>
          <w:szCs w:val="24"/>
        </w:rPr>
        <w:t xml:space="preserve"> service. </w:t>
      </w:r>
      <w:r w:rsidRPr="0083401F">
        <w:rPr>
          <w:rFonts w:ascii="Arial" w:hAnsi="Arial" w:cs="Arial"/>
          <w:b/>
          <w:bCs/>
          <w:sz w:val="24"/>
          <w:szCs w:val="24"/>
        </w:rPr>
        <w:t>Tout régime particulier doit être signalé par écrit à la mairie.</w:t>
      </w:r>
    </w:p>
    <w:p w14:paraId="77CF9C31" w14:textId="72A7FE15" w:rsidR="00522634" w:rsidRPr="002A437C" w:rsidRDefault="00522634" w:rsidP="00EB01BB">
      <w:pPr>
        <w:jc w:val="both"/>
        <w:rPr>
          <w:rFonts w:ascii="Arial" w:hAnsi="Arial" w:cs="Arial"/>
          <w:sz w:val="16"/>
          <w:szCs w:val="16"/>
        </w:rPr>
      </w:pPr>
    </w:p>
    <w:p w14:paraId="31CB5641" w14:textId="60B8C15F" w:rsidR="00522634" w:rsidRDefault="00522634" w:rsidP="00EB01BB">
      <w:pPr>
        <w:jc w:val="both"/>
        <w:rPr>
          <w:rFonts w:ascii="Arial" w:hAnsi="Arial" w:cs="Arial"/>
          <w:sz w:val="24"/>
          <w:szCs w:val="24"/>
        </w:rPr>
      </w:pPr>
      <w:bookmarkStart w:id="2" w:name="_Hlk81171946"/>
    </w:p>
    <w:p w14:paraId="2D4CB693" w14:textId="77777777" w:rsidR="00522634" w:rsidRPr="00141F05" w:rsidRDefault="00522634" w:rsidP="00EB01BB">
      <w:pPr>
        <w:jc w:val="both"/>
        <w:rPr>
          <w:rFonts w:ascii="Arial" w:hAnsi="Arial" w:cs="Arial"/>
          <w:color w:val="7030A0"/>
          <w:sz w:val="12"/>
          <w:szCs w:val="12"/>
        </w:rPr>
      </w:pPr>
    </w:p>
    <w:p w14:paraId="7304E277" w14:textId="1D0548F3" w:rsidR="00522634" w:rsidRPr="00141F05" w:rsidRDefault="00877B12" w:rsidP="00EB01BB">
      <w:pPr>
        <w:jc w:val="both"/>
        <w:rPr>
          <w:rFonts w:ascii="Arial" w:hAnsi="Arial" w:cs="Arial"/>
          <w:b/>
          <w:color w:val="7030A0"/>
          <w:sz w:val="22"/>
          <w:szCs w:val="22"/>
          <w:u w:val="single"/>
        </w:rPr>
      </w:pPr>
      <w:r>
        <w:rPr>
          <w:rFonts w:ascii="Arial" w:hAnsi="Arial" w:cs="Arial"/>
          <w:b/>
          <w:noProof/>
          <w:color w:val="F79646" w:themeColor="accent6"/>
          <w:sz w:val="24"/>
          <w:szCs w:val="24"/>
        </w:rPr>
        <w:drawing>
          <wp:anchor distT="0" distB="0" distL="114300" distR="114300" simplePos="0" relativeHeight="251670528" behindDoc="1" locked="0" layoutInCell="1" allowOverlap="1" wp14:anchorId="2B867371" wp14:editId="4FC4B455">
            <wp:simplePos x="0" y="0"/>
            <wp:positionH relativeFrom="column">
              <wp:posOffset>57785</wp:posOffset>
            </wp:positionH>
            <wp:positionV relativeFrom="paragraph">
              <wp:posOffset>34925</wp:posOffset>
            </wp:positionV>
            <wp:extent cx="428625" cy="421005"/>
            <wp:effectExtent l="0" t="0" r="9525" b="0"/>
            <wp:wrapTight wrapText="bothSides">
              <wp:wrapPolygon edited="0">
                <wp:start x="0" y="0"/>
                <wp:lineTo x="0" y="20525"/>
                <wp:lineTo x="21120" y="20525"/>
                <wp:lineTo x="2112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a:stretch>
                      <a:fillRect/>
                    </a:stretch>
                  </pic:blipFill>
                  <pic:spPr>
                    <a:xfrm>
                      <a:off x="0" y="0"/>
                      <a:ext cx="428625" cy="421005"/>
                    </a:xfrm>
                    <a:prstGeom prst="rect">
                      <a:avLst/>
                    </a:prstGeom>
                  </pic:spPr>
                </pic:pic>
              </a:graphicData>
            </a:graphic>
          </wp:anchor>
        </w:drawing>
      </w:r>
    </w:p>
    <w:p w14:paraId="1D70F0DC" w14:textId="695C8272" w:rsidR="00522634" w:rsidRPr="009901DC" w:rsidRDefault="00522634" w:rsidP="00EB01BB">
      <w:pPr>
        <w:jc w:val="both"/>
        <w:rPr>
          <w:rFonts w:ascii="Arial" w:hAnsi="Arial" w:cs="Arial"/>
          <w:color w:val="E36C0A" w:themeColor="accent6" w:themeShade="BF"/>
          <w:sz w:val="24"/>
          <w:szCs w:val="24"/>
        </w:rPr>
      </w:pPr>
      <w:r w:rsidRPr="009901DC">
        <w:rPr>
          <w:rFonts w:ascii="Arial" w:hAnsi="Arial" w:cs="Arial"/>
          <w:b/>
          <w:color w:val="E36C0A" w:themeColor="accent6" w:themeShade="BF"/>
          <w:sz w:val="24"/>
          <w:szCs w:val="24"/>
        </w:rPr>
        <w:t>F</w:t>
      </w:r>
      <w:r>
        <w:rPr>
          <w:rFonts w:ascii="Arial" w:hAnsi="Arial" w:cs="Arial"/>
          <w:b/>
          <w:color w:val="E36C0A" w:themeColor="accent6" w:themeShade="BF"/>
          <w:sz w:val="24"/>
          <w:szCs w:val="24"/>
        </w:rPr>
        <w:t xml:space="preserve">ACTURATION </w:t>
      </w:r>
      <w:r w:rsidRPr="009901DC">
        <w:rPr>
          <w:rFonts w:ascii="Arial" w:hAnsi="Arial" w:cs="Arial"/>
          <w:b/>
          <w:color w:val="E36C0A" w:themeColor="accent6" w:themeShade="BF"/>
          <w:sz w:val="24"/>
          <w:szCs w:val="24"/>
        </w:rPr>
        <w:t xml:space="preserve">ET </w:t>
      </w:r>
      <w:r w:rsidR="00771EC9">
        <w:rPr>
          <w:rFonts w:ascii="Arial" w:hAnsi="Arial" w:cs="Arial"/>
          <w:b/>
          <w:color w:val="E36C0A" w:themeColor="accent6" w:themeShade="BF"/>
          <w:sz w:val="24"/>
          <w:szCs w:val="24"/>
        </w:rPr>
        <w:t>RÈGL</w:t>
      </w:r>
      <w:r w:rsidRPr="009901DC">
        <w:rPr>
          <w:rFonts w:ascii="Arial" w:hAnsi="Arial" w:cs="Arial"/>
          <w:b/>
          <w:color w:val="E36C0A" w:themeColor="accent6" w:themeShade="BF"/>
          <w:sz w:val="24"/>
          <w:szCs w:val="24"/>
        </w:rPr>
        <w:t>EMENT</w:t>
      </w:r>
      <w:r w:rsidRPr="009901DC">
        <w:rPr>
          <w:rFonts w:ascii="Arial" w:hAnsi="Arial" w:cs="Arial"/>
          <w:color w:val="E36C0A" w:themeColor="accent6" w:themeShade="BF"/>
          <w:sz w:val="24"/>
          <w:szCs w:val="24"/>
        </w:rPr>
        <w:t xml:space="preserve"> :</w:t>
      </w:r>
    </w:p>
    <w:p w14:paraId="10D4E4B1" w14:textId="77777777" w:rsidR="00522634" w:rsidRPr="00141F05" w:rsidRDefault="00522634" w:rsidP="00EB01BB">
      <w:pPr>
        <w:jc w:val="both"/>
        <w:rPr>
          <w:rFonts w:ascii="Arial" w:hAnsi="Arial" w:cs="Arial"/>
          <w:sz w:val="12"/>
          <w:szCs w:val="12"/>
        </w:rPr>
      </w:pPr>
    </w:p>
    <w:bookmarkEnd w:id="2"/>
    <w:p w14:paraId="2ADF3779" w14:textId="505FEE41" w:rsidR="00522634" w:rsidRDefault="00522634" w:rsidP="00EB01BB">
      <w:pPr>
        <w:jc w:val="both"/>
        <w:rPr>
          <w:rFonts w:ascii="Arial" w:hAnsi="Arial" w:cs="Arial"/>
          <w:sz w:val="24"/>
          <w:szCs w:val="24"/>
        </w:rPr>
      </w:pPr>
    </w:p>
    <w:p w14:paraId="4ABBF83F" w14:textId="6815B51F" w:rsidR="000C244C" w:rsidRDefault="00316993" w:rsidP="00EB01BB">
      <w:pPr>
        <w:jc w:val="both"/>
        <w:rPr>
          <w:rFonts w:ascii="Arial" w:hAnsi="Arial" w:cs="Arial"/>
          <w:sz w:val="24"/>
          <w:szCs w:val="24"/>
        </w:rPr>
      </w:pPr>
      <w:r w:rsidRPr="00771EC9">
        <w:rPr>
          <w:rFonts w:ascii="Arial" w:hAnsi="Arial" w:cs="Arial"/>
          <w:sz w:val="24"/>
          <w:szCs w:val="24"/>
        </w:rPr>
        <w:t>L</w:t>
      </w:r>
      <w:r w:rsidR="007019D5" w:rsidRPr="00771EC9">
        <w:rPr>
          <w:rFonts w:ascii="Arial" w:hAnsi="Arial" w:cs="Arial"/>
          <w:sz w:val="24"/>
          <w:szCs w:val="24"/>
        </w:rPr>
        <w:t>e Conseil Municipal, dans sa séance du</w:t>
      </w:r>
      <w:r w:rsidR="00896855" w:rsidRPr="00771EC9">
        <w:rPr>
          <w:rFonts w:ascii="Arial" w:hAnsi="Arial" w:cs="Arial"/>
          <w:sz w:val="24"/>
          <w:szCs w:val="24"/>
        </w:rPr>
        <w:t xml:space="preserve"> </w:t>
      </w:r>
      <w:r w:rsidR="005A72E8">
        <w:rPr>
          <w:rFonts w:ascii="Arial" w:hAnsi="Arial" w:cs="Arial"/>
          <w:sz w:val="24"/>
          <w:szCs w:val="24"/>
        </w:rPr>
        <w:t>3</w:t>
      </w:r>
      <w:r w:rsidR="007721BB">
        <w:rPr>
          <w:rFonts w:ascii="Arial" w:hAnsi="Arial" w:cs="Arial"/>
          <w:sz w:val="24"/>
          <w:szCs w:val="24"/>
        </w:rPr>
        <w:t xml:space="preserve"> juillet 202</w:t>
      </w:r>
      <w:r w:rsidR="00C618B5">
        <w:rPr>
          <w:rFonts w:ascii="Arial" w:hAnsi="Arial" w:cs="Arial"/>
          <w:sz w:val="24"/>
          <w:szCs w:val="24"/>
        </w:rPr>
        <w:t>5</w:t>
      </w:r>
      <w:r w:rsidR="00463601">
        <w:rPr>
          <w:rFonts w:ascii="Arial" w:hAnsi="Arial" w:cs="Arial"/>
          <w:sz w:val="24"/>
          <w:szCs w:val="24"/>
        </w:rPr>
        <w:t xml:space="preserve"> n’a pas</w:t>
      </w:r>
      <w:r w:rsidR="00C63091" w:rsidRPr="00771EC9">
        <w:rPr>
          <w:rFonts w:ascii="Arial" w:hAnsi="Arial" w:cs="Arial"/>
          <w:sz w:val="24"/>
          <w:szCs w:val="24"/>
        </w:rPr>
        <w:t xml:space="preserve"> modifié</w:t>
      </w:r>
      <w:r w:rsidR="000C244C" w:rsidRPr="00771EC9">
        <w:rPr>
          <w:rFonts w:ascii="Arial" w:hAnsi="Arial" w:cs="Arial"/>
          <w:sz w:val="24"/>
          <w:szCs w:val="24"/>
        </w:rPr>
        <w:t xml:space="preserve"> le tarif de la gar</w:t>
      </w:r>
      <w:r w:rsidR="00526A04" w:rsidRPr="00771EC9">
        <w:rPr>
          <w:rFonts w:ascii="Arial" w:hAnsi="Arial" w:cs="Arial"/>
          <w:sz w:val="24"/>
          <w:szCs w:val="24"/>
        </w:rPr>
        <w:t>derie</w:t>
      </w:r>
      <w:r w:rsidR="007721BB">
        <w:rPr>
          <w:rFonts w:ascii="Arial" w:hAnsi="Arial" w:cs="Arial"/>
          <w:sz w:val="24"/>
          <w:szCs w:val="24"/>
        </w:rPr>
        <w:t xml:space="preserve"> pour l’année scolaire 202</w:t>
      </w:r>
      <w:r w:rsidR="00C618B5">
        <w:rPr>
          <w:rFonts w:ascii="Arial" w:hAnsi="Arial" w:cs="Arial"/>
          <w:sz w:val="24"/>
          <w:szCs w:val="24"/>
        </w:rPr>
        <w:t>5</w:t>
      </w:r>
      <w:r w:rsidR="00C63091" w:rsidRPr="00771EC9">
        <w:rPr>
          <w:rFonts w:ascii="Arial" w:hAnsi="Arial" w:cs="Arial"/>
          <w:sz w:val="24"/>
          <w:szCs w:val="24"/>
        </w:rPr>
        <w:t>-</w:t>
      </w:r>
      <w:r w:rsidR="00771EC9" w:rsidRPr="00771EC9">
        <w:rPr>
          <w:rFonts w:ascii="Arial" w:hAnsi="Arial" w:cs="Arial"/>
          <w:sz w:val="24"/>
          <w:szCs w:val="24"/>
        </w:rPr>
        <w:t>202</w:t>
      </w:r>
      <w:r w:rsidR="00C618B5">
        <w:rPr>
          <w:rFonts w:ascii="Arial" w:hAnsi="Arial" w:cs="Arial"/>
          <w:sz w:val="24"/>
          <w:szCs w:val="24"/>
        </w:rPr>
        <w:t>6</w:t>
      </w:r>
      <w:r w:rsidR="00771EC9" w:rsidRPr="00771EC9">
        <w:rPr>
          <w:rFonts w:ascii="Arial" w:hAnsi="Arial" w:cs="Arial"/>
          <w:sz w:val="24"/>
          <w:szCs w:val="24"/>
        </w:rPr>
        <w:t xml:space="preserve"> :</w:t>
      </w:r>
    </w:p>
    <w:p w14:paraId="41EFC6A3" w14:textId="77777777" w:rsidR="002A437C" w:rsidRPr="002A437C" w:rsidRDefault="002A437C" w:rsidP="00EB01BB">
      <w:pPr>
        <w:jc w:val="both"/>
        <w:rPr>
          <w:rFonts w:ascii="Arial" w:hAnsi="Arial" w:cs="Arial"/>
          <w:sz w:val="12"/>
          <w:szCs w:val="12"/>
        </w:rPr>
      </w:pPr>
    </w:p>
    <w:p w14:paraId="50DDAC9F" w14:textId="77777777" w:rsidR="0083401F" w:rsidRDefault="000C244C" w:rsidP="00EB01BB">
      <w:pPr>
        <w:numPr>
          <w:ilvl w:val="0"/>
          <w:numId w:val="1"/>
        </w:numPr>
        <w:ind w:left="1276" w:hanging="142"/>
        <w:jc w:val="both"/>
        <w:rPr>
          <w:rFonts w:ascii="Arial" w:hAnsi="Arial" w:cs="Arial"/>
          <w:sz w:val="24"/>
          <w:szCs w:val="24"/>
        </w:rPr>
      </w:pPr>
      <w:r w:rsidRPr="00771EC9">
        <w:rPr>
          <w:rFonts w:ascii="Arial" w:hAnsi="Arial" w:cs="Arial"/>
          <w:sz w:val="24"/>
          <w:szCs w:val="24"/>
        </w:rPr>
        <w:t xml:space="preserve">La </w:t>
      </w:r>
      <w:r w:rsidRPr="00771EC9">
        <w:rPr>
          <w:rFonts w:ascii="Arial" w:hAnsi="Arial" w:cs="Arial"/>
          <w:b/>
          <w:bCs/>
          <w:sz w:val="24"/>
          <w:szCs w:val="24"/>
        </w:rPr>
        <w:t>de</w:t>
      </w:r>
      <w:r w:rsidR="00526A04" w:rsidRPr="00771EC9">
        <w:rPr>
          <w:rFonts w:ascii="Arial" w:hAnsi="Arial" w:cs="Arial"/>
          <w:b/>
          <w:bCs/>
          <w:sz w:val="24"/>
          <w:szCs w:val="24"/>
        </w:rPr>
        <w:t>mi-he</w:t>
      </w:r>
      <w:r w:rsidR="00F61477">
        <w:rPr>
          <w:rFonts w:ascii="Arial" w:hAnsi="Arial" w:cs="Arial"/>
          <w:b/>
          <w:bCs/>
          <w:sz w:val="24"/>
          <w:szCs w:val="24"/>
        </w:rPr>
        <w:t>ure de garderie est facturée 1,3</w:t>
      </w:r>
      <w:r w:rsidR="00526A04" w:rsidRPr="00771EC9">
        <w:rPr>
          <w:rFonts w:ascii="Arial" w:hAnsi="Arial" w:cs="Arial"/>
          <w:b/>
          <w:bCs/>
          <w:sz w:val="24"/>
          <w:szCs w:val="24"/>
        </w:rPr>
        <w:t>0 €</w:t>
      </w:r>
      <w:r w:rsidRPr="00771EC9">
        <w:rPr>
          <w:rFonts w:ascii="Arial" w:hAnsi="Arial" w:cs="Arial"/>
          <w:b/>
          <w:bCs/>
          <w:sz w:val="24"/>
          <w:szCs w:val="24"/>
        </w:rPr>
        <w:t>.</w:t>
      </w:r>
      <w:r w:rsidRPr="00771EC9">
        <w:rPr>
          <w:rFonts w:ascii="Arial" w:hAnsi="Arial" w:cs="Arial"/>
          <w:sz w:val="24"/>
          <w:szCs w:val="24"/>
        </w:rPr>
        <w:t xml:space="preserve"> Toute demi-heure entamée est due dans sa totalité.</w:t>
      </w:r>
    </w:p>
    <w:p w14:paraId="282F6B58" w14:textId="7E1042C0" w:rsidR="00526A04" w:rsidRPr="00771EC9" w:rsidRDefault="000C244C" w:rsidP="0083401F">
      <w:pPr>
        <w:ind w:left="1276"/>
        <w:jc w:val="both"/>
        <w:rPr>
          <w:rFonts w:ascii="Arial" w:hAnsi="Arial" w:cs="Arial"/>
          <w:sz w:val="24"/>
          <w:szCs w:val="24"/>
        </w:rPr>
      </w:pPr>
      <w:r w:rsidRPr="00771EC9">
        <w:rPr>
          <w:rFonts w:ascii="Arial" w:hAnsi="Arial" w:cs="Arial"/>
          <w:sz w:val="24"/>
          <w:szCs w:val="24"/>
        </w:rPr>
        <w:t xml:space="preserve"> </w:t>
      </w:r>
      <w:r w:rsidR="007019D5" w:rsidRPr="00771EC9">
        <w:rPr>
          <w:rFonts w:ascii="Arial" w:hAnsi="Arial" w:cs="Arial"/>
          <w:sz w:val="24"/>
          <w:szCs w:val="24"/>
        </w:rPr>
        <w:t xml:space="preserve"> </w:t>
      </w:r>
    </w:p>
    <w:p w14:paraId="3E35DC5F" w14:textId="1D4136FD" w:rsidR="000C244C" w:rsidRPr="00771EC9" w:rsidRDefault="000C244C" w:rsidP="00EB01BB">
      <w:pPr>
        <w:numPr>
          <w:ilvl w:val="0"/>
          <w:numId w:val="1"/>
        </w:numPr>
        <w:ind w:left="1276" w:hanging="142"/>
        <w:jc w:val="both"/>
        <w:rPr>
          <w:rFonts w:ascii="Arial" w:hAnsi="Arial" w:cs="Arial"/>
          <w:sz w:val="24"/>
          <w:szCs w:val="24"/>
        </w:rPr>
      </w:pPr>
      <w:r w:rsidRPr="00771EC9">
        <w:rPr>
          <w:rFonts w:ascii="Arial" w:hAnsi="Arial" w:cs="Arial"/>
          <w:sz w:val="24"/>
          <w:szCs w:val="24"/>
        </w:rPr>
        <w:t xml:space="preserve">La </w:t>
      </w:r>
      <w:r w:rsidRPr="00771EC9">
        <w:rPr>
          <w:rFonts w:ascii="Arial" w:hAnsi="Arial" w:cs="Arial"/>
          <w:b/>
          <w:bCs/>
          <w:sz w:val="24"/>
          <w:szCs w:val="24"/>
        </w:rPr>
        <w:t xml:space="preserve">tranche particulière 8h00 – 8h20 est </w:t>
      </w:r>
      <w:r w:rsidR="000F6B01" w:rsidRPr="00771EC9">
        <w:rPr>
          <w:rFonts w:ascii="Arial" w:hAnsi="Arial" w:cs="Arial"/>
          <w:b/>
          <w:bCs/>
          <w:sz w:val="24"/>
          <w:szCs w:val="24"/>
        </w:rPr>
        <w:t>facturée 0,80</w:t>
      </w:r>
      <w:r w:rsidR="00526A04" w:rsidRPr="00771EC9">
        <w:rPr>
          <w:rFonts w:ascii="Arial" w:hAnsi="Arial" w:cs="Arial"/>
          <w:b/>
          <w:bCs/>
          <w:sz w:val="24"/>
          <w:szCs w:val="24"/>
        </w:rPr>
        <w:t xml:space="preserve"> €</w:t>
      </w:r>
      <w:r w:rsidR="00526A04" w:rsidRPr="00771EC9">
        <w:rPr>
          <w:rFonts w:ascii="Arial" w:hAnsi="Arial" w:cs="Arial"/>
          <w:b/>
          <w:bCs/>
          <w:color w:val="000000" w:themeColor="text1"/>
          <w:sz w:val="24"/>
          <w:szCs w:val="24"/>
        </w:rPr>
        <w:t>.</w:t>
      </w:r>
      <w:r w:rsidR="00526A04" w:rsidRPr="00771EC9">
        <w:rPr>
          <w:rFonts w:ascii="Arial" w:hAnsi="Arial" w:cs="Arial"/>
          <w:color w:val="000000" w:themeColor="text1"/>
          <w:sz w:val="24"/>
          <w:szCs w:val="24"/>
        </w:rPr>
        <w:t xml:space="preserve"> </w:t>
      </w:r>
      <w:r w:rsidRPr="00771EC9">
        <w:rPr>
          <w:rFonts w:ascii="Arial" w:hAnsi="Arial" w:cs="Arial"/>
          <w:sz w:val="24"/>
          <w:szCs w:val="24"/>
        </w:rPr>
        <w:t>Elle est due dans sa totalité.</w:t>
      </w:r>
    </w:p>
    <w:p w14:paraId="3353F457" w14:textId="77777777" w:rsidR="000C244C" w:rsidRPr="00771EC9" w:rsidRDefault="000C244C" w:rsidP="00EB01BB">
      <w:pPr>
        <w:ind w:left="2136"/>
        <w:jc w:val="both"/>
        <w:rPr>
          <w:rFonts w:ascii="Arial" w:hAnsi="Arial" w:cs="Arial"/>
          <w:sz w:val="24"/>
          <w:szCs w:val="24"/>
        </w:rPr>
      </w:pPr>
    </w:p>
    <w:p w14:paraId="1C3629B7" w14:textId="772030D7" w:rsidR="00771EC9" w:rsidRDefault="000C244C" w:rsidP="00EB01BB">
      <w:pPr>
        <w:jc w:val="both"/>
        <w:rPr>
          <w:rFonts w:asciiTheme="majorHAnsi" w:hAnsiTheme="majorHAnsi" w:cs="Times New Roman"/>
          <w:sz w:val="24"/>
          <w:szCs w:val="24"/>
        </w:rPr>
      </w:pPr>
      <w:r w:rsidRPr="00771EC9">
        <w:rPr>
          <w:rFonts w:ascii="Arial" w:hAnsi="Arial" w:cs="Arial"/>
          <w:sz w:val="24"/>
          <w:szCs w:val="24"/>
        </w:rPr>
        <w:t>U</w:t>
      </w:r>
      <w:r w:rsidR="00FC690D" w:rsidRPr="00771EC9">
        <w:rPr>
          <w:rFonts w:ascii="Arial" w:hAnsi="Arial" w:cs="Arial"/>
          <w:sz w:val="24"/>
          <w:szCs w:val="24"/>
        </w:rPr>
        <w:t>ne facture mensuelle est adressée aux fami</w:t>
      </w:r>
      <w:r w:rsidR="00526A04" w:rsidRPr="00771EC9">
        <w:rPr>
          <w:rFonts w:ascii="Arial" w:hAnsi="Arial" w:cs="Arial"/>
          <w:sz w:val="24"/>
          <w:szCs w:val="24"/>
        </w:rPr>
        <w:t>lles par l’intermédiaire de la trésorerie</w:t>
      </w:r>
      <w:r w:rsidRPr="00771EC9">
        <w:rPr>
          <w:rFonts w:ascii="Arial" w:hAnsi="Arial" w:cs="Arial"/>
          <w:sz w:val="24"/>
          <w:szCs w:val="24"/>
        </w:rPr>
        <w:t xml:space="preserve"> de </w:t>
      </w:r>
      <w:r w:rsidR="00B05E5D">
        <w:rPr>
          <w:rFonts w:ascii="Arial" w:hAnsi="Arial" w:cs="Arial"/>
          <w:sz w:val="24"/>
          <w:szCs w:val="24"/>
        </w:rPr>
        <w:t>Ferrières</w:t>
      </w:r>
      <w:r w:rsidR="00FC690D" w:rsidRPr="00771EC9">
        <w:rPr>
          <w:rFonts w:ascii="Arial" w:hAnsi="Arial" w:cs="Arial"/>
          <w:sz w:val="24"/>
          <w:szCs w:val="24"/>
        </w:rPr>
        <w:t>. Le</w:t>
      </w:r>
      <w:r w:rsidR="00526A04" w:rsidRPr="00771EC9">
        <w:rPr>
          <w:rFonts w:ascii="Arial" w:hAnsi="Arial" w:cs="Arial"/>
          <w:sz w:val="24"/>
          <w:szCs w:val="24"/>
        </w:rPr>
        <w:t>s différents modes de</w:t>
      </w:r>
      <w:r w:rsidR="00FC690D" w:rsidRPr="00771EC9">
        <w:rPr>
          <w:rFonts w:ascii="Arial" w:hAnsi="Arial" w:cs="Arial"/>
          <w:sz w:val="24"/>
          <w:szCs w:val="24"/>
        </w:rPr>
        <w:t xml:space="preserve"> paiement </w:t>
      </w:r>
      <w:r w:rsidR="00526A04" w:rsidRPr="00771EC9">
        <w:rPr>
          <w:rFonts w:ascii="Arial" w:hAnsi="Arial" w:cs="Arial"/>
          <w:sz w:val="24"/>
          <w:szCs w:val="24"/>
        </w:rPr>
        <w:t>y sont clairement indiqués.</w:t>
      </w:r>
      <w:r w:rsidR="00771EC9" w:rsidRPr="00771EC9">
        <w:rPr>
          <w:rFonts w:asciiTheme="majorHAnsi" w:hAnsiTheme="majorHAnsi" w:cs="Times New Roman"/>
          <w:sz w:val="24"/>
          <w:szCs w:val="24"/>
        </w:rPr>
        <w:t xml:space="preserve"> </w:t>
      </w:r>
    </w:p>
    <w:p w14:paraId="1E22803C" w14:textId="77777777" w:rsidR="0083401F" w:rsidRPr="0083401F" w:rsidRDefault="0083401F" w:rsidP="00EB01BB">
      <w:pPr>
        <w:jc w:val="both"/>
        <w:rPr>
          <w:rFonts w:ascii="Arial" w:hAnsi="Arial" w:cs="Arial"/>
          <w:sz w:val="16"/>
          <w:szCs w:val="16"/>
        </w:rPr>
      </w:pPr>
    </w:p>
    <w:p w14:paraId="70E79A22" w14:textId="5425BCCA" w:rsidR="00877B12" w:rsidRDefault="00771EC9" w:rsidP="00EB01BB">
      <w:pPr>
        <w:jc w:val="both"/>
        <w:rPr>
          <w:rFonts w:ascii="Arial" w:hAnsi="Arial" w:cs="Arial"/>
          <w:b/>
          <w:color w:val="7030A0"/>
          <w:sz w:val="22"/>
          <w:szCs w:val="22"/>
          <w:u w:val="single"/>
        </w:rPr>
      </w:pPr>
      <w:r w:rsidRPr="00771EC9">
        <w:rPr>
          <w:rFonts w:ascii="Arial" w:hAnsi="Arial" w:cs="Arial"/>
          <w:sz w:val="24"/>
          <w:szCs w:val="24"/>
        </w:rPr>
        <w:t>Dans l’hypothèse où la famille rencontre des difficultés financières, elle doit en informer la commune au plus tôt, qui après examen de la situation, pourra l’orienter vers les services sociaux communaux.</w:t>
      </w:r>
    </w:p>
    <w:p w14:paraId="3406F8B7" w14:textId="19B286BC" w:rsidR="00877B12" w:rsidRPr="00141F05" w:rsidRDefault="00877B12" w:rsidP="00EB01BB">
      <w:pPr>
        <w:jc w:val="both"/>
        <w:rPr>
          <w:rFonts w:ascii="Arial" w:hAnsi="Arial" w:cs="Arial"/>
          <w:b/>
          <w:color w:val="7030A0"/>
          <w:sz w:val="22"/>
          <w:szCs w:val="22"/>
          <w:u w:val="single"/>
        </w:rPr>
      </w:pPr>
      <w:r>
        <w:rPr>
          <w:rFonts w:ascii="Arial" w:hAnsi="Arial" w:cs="Arial"/>
          <w:b/>
          <w:noProof/>
          <w:color w:val="F79646" w:themeColor="accent6"/>
          <w:sz w:val="22"/>
          <w:szCs w:val="22"/>
        </w:rPr>
        <w:lastRenderedPageBreak/>
        <w:drawing>
          <wp:anchor distT="0" distB="0" distL="114300" distR="114300" simplePos="0" relativeHeight="251669504" behindDoc="1" locked="0" layoutInCell="1" allowOverlap="1" wp14:anchorId="28BDC01B" wp14:editId="78C704F5">
            <wp:simplePos x="0" y="0"/>
            <wp:positionH relativeFrom="column">
              <wp:posOffset>2540</wp:posOffset>
            </wp:positionH>
            <wp:positionV relativeFrom="paragraph">
              <wp:posOffset>12700</wp:posOffset>
            </wp:positionV>
            <wp:extent cx="486410" cy="475615"/>
            <wp:effectExtent l="0" t="0" r="8890" b="635"/>
            <wp:wrapTight wrapText="bothSides">
              <wp:wrapPolygon edited="0">
                <wp:start x="0" y="0"/>
                <wp:lineTo x="0" y="20764"/>
                <wp:lineTo x="21149" y="20764"/>
                <wp:lineTo x="21149"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a:stretch>
                      <a:fillRect/>
                    </a:stretch>
                  </pic:blipFill>
                  <pic:spPr>
                    <a:xfrm>
                      <a:off x="0" y="0"/>
                      <a:ext cx="486410" cy="475615"/>
                    </a:xfrm>
                    <a:prstGeom prst="rect">
                      <a:avLst/>
                    </a:prstGeom>
                  </pic:spPr>
                </pic:pic>
              </a:graphicData>
            </a:graphic>
            <wp14:sizeRelV relativeFrom="margin">
              <wp14:pctHeight>0</wp14:pctHeight>
            </wp14:sizeRelV>
          </wp:anchor>
        </w:drawing>
      </w:r>
    </w:p>
    <w:p w14:paraId="0A804512" w14:textId="7285F072" w:rsidR="00877B12" w:rsidRPr="009901DC" w:rsidRDefault="00877B12" w:rsidP="00EB01BB">
      <w:pPr>
        <w:jc w:val="both"/>
        <w:rPr>
          <w:rFonts w:ascii="Arial" w:hAnsi="Arial" w:cs="Arial"/>
          <w:color w:val="E36C0A" w:themeColor="accent6" w:themeShade="BF"/>
          <w:sz w:val="24"/>
          <w:szCs w:val="24"/>
        </w:rPr>
      </w:pPr>
      <w:r>
        <w:rPr>
          <w:rFonts w:ascii="Arial" w:hAnsi="Arial" w:cs="Arial"/>
          <w:b/>
          <w:color w:val="E36C0A" w:themeColor="accent6" w:themeShade="BF"/>
          <w:sz w:val="24"/>
          <w:szCs w:val="24"/>
        </w:rPr>
        <w:t xml:space="preserve">SERVICE MINIMUM D’ACCUEIL </w:t>
      </w:r>
      <w:r w:rsidRPr="009901DC">
        <w:rPr>
          <w:rFonts w:ascii="Arial" w:hAnsi="Arial" w:cs="Arial"/>
          <w:color w:val="E36C0A" w:themeColor="accent6" w:themeShade="BF"/>
          <w:sz w:val="24"/>
          <w:szCs w:val="24"/>
        </w:rPr>
        <w:t>:</w:t>
      </w:r>
    </w:p>
    <w:p w14:paraId="75E68D0A" w14:textId="77777777" w:rsidR="00877B12" w:rsidRPr="00141F05" w:rsidRDefault="00877B12" w:rsidP="00EB01BB">
      <w:pPr>
        <w:jc w:val="both"/>
        <w:rPr>
          <w:rFonts w:ascii="Arial" w:hAnsi="Arial" w:cs="Arial"/>
          <w:sz w:val="12"/>
          <w:szCs w:val="12"/>
        </w:rPr>
      </w:pPr>
    </w:p>
    <w:p w14:paraId="32AAC49B" w14:textId="77777777" w:rsidR="00877B12" w:rsidRPr="00877B12" w:rsidRDefault="00877B12" w:rsidP="00EB01BB">
      <w:pPr>
        <w:jc w:val="both"/>
        <w:rPr>
          <w:rFonts w:ascii="Cambria" w:hAnsi="Cambria" w:cs="Times New Roman"/>
          <w:sz w:val="22"/>
          <w:szCs w:val="22"/>
        </w:rPr>
      </w:pPr>
    </w:p>
    <w:p w14:paraId="0718F445" w14:textId="77777777" w:rsidR="00877B12" w:rsidRPr="00877B12" w:rsidRDefault="00877B12" w:rsidP="00EB01BB">
      <w:pPr>
        <w:jc w:val="both"/>
        <w:rPr>
          <w:rFonts w:ascii="Arial" w:hAnsi="Arial" w:cs="Arial"/>
          <w:sz w:val="24"/>
          <w:szCs w:val="24"/>
        </w:rPr>
      </w:pPr>
      <w:r w:rsidRPr="00877B12">
        <w:rPr>
          <w:rFonts w:ascii="Arial" w:hAnsi="Arial" w:cs="Arial"/>
          <w:sz w:val="24"/>
          <w:szCs w:val="24"/>
        </w:rPr>
        <w:t>En cas de grève et dans le cadre du service minimum d’accueil, la garderie fonctionnera normalement pour les enfants accueillis pendant la journée.</w:t>
      </w:r>
    </w:p>
    <w:p w14:paraId="034A52E9" w14:textId="77777777" w:rsidR="007019D5" w:rsidRPr="00141F05" w:rsidRDefault="007019D5" w:rsidP="00EB01BB">
      <w:pPr>
        <w:jc w:val="both"/>
        <w:rPr>
          <w:rFonts w:ascii="Arial" w:hAnsi="Arial" w:cs="Arial"/>
          <w:sz w:val="12"/>
          <w:szCs w:val="12"/>
        </w:rPr>
      </w:pPr>
    </w:p>
    <w:p w14:paraId="2410D34E" w14:textId="1DBEB791" w:rsidR="007019D5" w:rsidRDefault="007019D5" w:rsidP="00EB01BB">
      <w:pPr>
        <w:jc w:val="both"/>
        <w:rPr>
          <w:rFonts w:ascii="Arial" w:hAnsi="Arial" w:cs="Arial"/>
          <w:sz w:val="12"/>
          <w:szCs w:val="12"/>
        </w:rPr>
      </w:pPr>
    </w:p>
    <w:p w14:paraId="2D60FF43" w14:textId="77777777" w:rsidR="00EB01BB" w:rsidRPr="00141F05" w:rsidRDefault="00EB01BB" w:rsidP="00EB01BB">
      <w:pPr>
        <w:jc w:val="both"/>
        <w:rPr>
          <w:rFonts w:ascii="Arial" w:hAnsi="Arial" w:cs="Arial"/>
          <w:b/>
          <w:color w:val="7030A0"/>
          <w:sz w:val="22"/>
          <w:szCs w:val="22"/>
          <w:u w:val="single"/>
        </w:rPr>
      </w:pPr>
      <w:r>
        <w:rPr>
          <w:rFonts w:ascii="Arial" w:hAnsi="Arial" w:cs="Arial"/>
          <w:b/>
          <w:noProof/>
          <w:color w:val="F79646" w:themeColor="accent6"/>
          <w:sz w:val="22"/>
          <w:szCs w:val="22"/>
        </w:rPr>
        <w:drawing>
          <wp:anchor distT="0" distB="0" distL="114300" distR="114300" simplePos="0" relativeHeight="251672576" behindDoc="1" locked="0" layoutInCell="1" allowOverlap="1" wp14:anchorId="3C616C25" wp14:editId="02762345">
            <wp:simplePos x="0" y="0"/>
            <wp:positionH relativeFrom="column">
              <wp:posOffset>5080</wp:posOffset>
            </wp:positionH>
            <wp:positionV relativeFrom="paragraph">
              <wp:posOffset>17145</wp:posOffset>
            </wp:positionV>
            <wp:extent cx="480060" cy="475615"/>
            <wp:effectExtent l="0" t="0" r="0" b="635"/>
            <wp:wrapTight wrapText="bothSides">
              <wp:wrapPolygon edited="0">
                <wp:start x="0" y="0"/>
                <wp:lineTo x="0" y="20764"/>
                <wp:lineTo x="20571" y="20764"/>
                <wp:lineTo x="20571"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a:stretch>
                      <a:fillRect/>
                    </a:stretch>
                  </pic:blipFill>
                  <pic:spPr>
                    <a:xfrm>
                      <a:off x="0" y="0"/>
                      <a:ext cx="480060" cy="475615"/>
                    </a:xfrm>
                    <a:prstGeom prst="rect">
                      <a:avLst/>
                    </a:prstGeom>
                  </pic:spPr>
                </pic:pic>
              </a:graphicData>
            </a:graphic>
            <wp14:sizeRelH relativeFrom="margin">
              <wp14:pctWidth>0</wp14:pctWidth>
            </wp14:sizeRelH>
            <wp14:sizeRelV relativeFrom="margin">
              <wp14:pctHeight>0</wp14:pctHeight>
            </wp14:sizeRelV>
          </wp:anchor>
        </w:drawing>
      </w:r>
    </w:p>
    <w:p w14:paraId="7D2D8BE5" w14:textId="3128B1BA" w:rsidR="00EB01BB" w:rsidRPr="009901DC" w:rsidRDefault="00B57B22" w:rsidP="00EB01BB">
      <w:pPr>
        <w:jc w:val="both"/>
        <w:rPr>
          <w:rFonts w:ascii="Arial" w:hAnsi="Arial" w:cs="Arial"/>
          <w:color w:val="E36C0A" w:themeColor="accent6" w:themeShade="BF"/>
          <w:sz w:val="24"/>
          <w:szCs w:val="24"/>
        </w:rPr>
      </w:pPr>
      <w:r>
        <w:rPr>
          <w:rFonts w:ascii="Arial" w:hAnsi="Arial" w:cs="Arial"/>
          <w:b/>
          <w:color w:val="E36C0A" w:themeColor="accent6" w:themeShade="BF"/>
          <w:sz w:val="24"/>
          <w:szCs w:val="24"/>
        </w:rPr>
        <w:t>ACCEPTATION DU RÈGL</w:t>
      </w:r>
      <w:r w:rsidRPr="009901DC">
        <w:rPr>
          <w:rFonts w:ascii="Arial" w:hAnsi="Arial" w:cs="Arial"/>
          <w:b/>
          <w:color w:val="E36C0A" w:themeColor="accent6" w:themeShade="BF"/>
          <w:sz w:val="24"/>
          <w:szCs w:val="24"/>
        </w:rPr>
        <w:t>EMENT</w:t>
      </w:r>
      <w:r w:rsidR="00EB01BB">
        <w:rPr>
          <w:rFonts w:ascii="Arial" w:hAnsi="Arial" w:cs="Arial"/>
          <w:b/>
          <w:color w:val="E36C0A" w:themeColor="accent6" w:themeShade="BF"/>
          <w:sz w:val="24"/>
          <w:szCs w:val="24"/>
        </w:rPr>
        <w:t xml:space="preserve"> </w:t>
      </w:r>
      <w:r w:rsidR="00EB01BB" w:rsidRPr="009901DC">
        <w:rPr>
          <w:rFonts w:ascii="Arial" w:hAnsi="Arial" w:cs="Arial"/>
          <w:color w:val="E36C0A" w:themeColor="accent6" w:themeShade="BF"/>
          <w:sz w:val="24"/>
          <w:szCs w:val="24"/>
        </w:rPr>
        <w:t>:</w:t>
      </w:r>
    </w:p>
    <w:p w14:paraId="575CD93C" w14:textId="77777777" w:rsidR="00EB01BB" w:rsidRPr="00141F05" w:rsidRDefault="00EB01BB" w:rsidP="00EB01BB">
      <w:pPr>
        <w:jc w:val="both"/>
        <w:rPr>
          <w:rFonts w:ascii="Arial" w:hAnsi="Arial" w:cs="Arial"/>
          <w:sz w:val="12"/>
          <w:szCs w:val="12"/>
        </w:rPr>
      </w:pPr>
    </w:p>
    <w:p w14:paraId="2006B52E" w14:textId="77777777" w:rsidR="00EB01BB" w:rsidRPr="00877B12" w:rsidRDefault="00EB01BB" w:rsidP="00EB01BB">
      <w:pPr>
        <w:jc w:val="both"/>
        <w:rPr>
          <w:rFonts w:ascii="Cambria" w:hAnsi="Cambria" w:cs="Times New Roman"/>
          <w:sz w:val="22"/>
          <w:szCs w:val="22"/>
        </w:rPr>
      </w:pPr>
    </w:p>
    <w:p w14:paraId="3DFF094E" w14:textId="77777777" w:rsidR="00877B12" w:rsidRPr="00EB01BB" w:rsidRDefault="00877B12" w:rsidP="00EB01BB">
      <w:pPr>
        <w:jc w:val="both"/>
        <w:rPr>
          <w:rFonts w:ascii="Arial" w:hAnsi="Arial" w:cs="Arial"/>
          <w:b/>
          <w:color w:val="0000FF"/>
          <w:sz w:val="24"/>
          <w:szCs w:val="24"/>
        </w:rPr>
      </w:pPr>
      <w:r w:rsidRPr="00EB01BB">
        <w:rPr>
          <w:rFonts w:ascii="Arial" w:hAnsi="Arial" w:cs="Arial"/>
          <w:bCs/>
          <w:sz w:val="24"/>
          <w:szCs w:val="24"/>
        </w:rPr>
        <w:t>Un exemplaire du présent règlement est distribué à chaque enfant lors de la rentrée scolaire</w:t>
      </w:r>
      <w:r w:rsidRPr="00EB01BB">
        <w:rPr>
          <w:rFonts w:ascii="Arial" w:hAnsi="Arial" w:cs="Arial"/>
          <w:b/>
          <w:color w:val="0000FF"/>
          <w:sz w:val="24"/>
          <w:szCs w:val="24"/>
        </w:rPr>
        <w:t>.</w:t>
      </w:r>
    </w:p>
    <w:p w14:paraId="7C14CF79" w14:textId="77777777" w:rsidR="00877B12" w:rsidRPr="00EB01BB" w:rsidRDefault="00877B12" w:rsidP="00EB01BB">
      <w:pPr>
        <w:jc w:val="both"/>
        <w:rPr>
          <w:rFonts w:ascii="Arial" w:hAnsi="Arial" w:cs="Arial"/>
          <w:bCs/>
          <w:sz w:val="24"/>
          <w:szCs w:val="24"/>
        </w:rPr>
      </w:pPr>
      <w:r w:rsidRPr="00EB01BB">
        <w:rPr>
          <w:rFonts w:ascii="Arial" w:hAnsi="Arial" w:cs="Arial"/>
          <w:bCs/>
          <w:sz w:val="24"/>
          <w:szCs w:val="24"/>
        </w:rPr>
        <w:t>Un exemplaire est à disposition à la mairie et à l’école.</w:t>
      </w:r>
    </w:p>
    <w:p w14:paraId="45684281" w14:textId="0FD5F480" w:rsidR="00877B12" w:rsidRPr="00EB01BB" w:rsidRDefault="00877B12" w:rsidP="00EB01BB">
      <w:pPr>
        <w:jc w:val="both"/>
        <w:rPr>
          <w:rFonts w:ascii="Arial" w:hAnsi="Arial" w:cs="Arial"/>
          <w:bCs/>
          <w:sz w:val="24"/>
          <w:szCs w:val="24"/>
        </w:rPr>
      </w:pPr>
      <w:r w:rsidRPr="00EB01BB">
        <w:rPr>
          <w:rFonts w:ascii="Arial" w:hAnsi="Arial" w:cs="Arial"/>
          <w:bCs/>
          <w:sz w:val="24"/>
          <w:szCs w:val="24"/>
        </w:rPr>
        <w:t xml:space="preserve">L’inscription des enfants à la </w:t>
      </w:r>
      <w:r w:rsidR="00EB01BB">
        <w:rPr>
          <w:rFonts w:ascii="Arial" w:hAnsi="Arial" w:cs="Arial"/>
          <w:bCs/>
          <w:sz w:val="24"/>
          <w:szCs w:val="24"/>
        </w:rPr>
        <w:t>garderie</w:t>
      </w:r>
      <w:r w:rsidRPr="00EB01BB">
        <w:rPr>
          <w:rFonts w:ascii="Arial" w:hAnsi="Arial" w:cs="Arial"/>
          <w:bCs/>
          <w:sz w:val="24"/>
          <w:szCs w:val="24"/>
        </w:rPr>
        <w:t xml:space="preserve"> implique pour les parents et pour les enfants inscrits l’acceptation entière et sans réserve du présent règlement. </w:t>
      </w:r>
    </w:p>
    <w:p w14:paraId="34872F61" w14:textId="096EDB88" w:rsidR="00316993" w:rsidRPr="00141F05" w:rsidRDefault="00316993" w:rsidP="00EB01BB">
      <w:pPr>
        <w:jc w:val="both"/>
        <w:rPr>
          <w:rFonts w:ascii="Arial" w:hAnsi="Arial" w:cs="Arial"/>
          <w:b/>
          <w:color w:val="31849B" w:themeColor="accent5" w:themeShade="BF"/>
          <w:sz w:val="22"/>
          <w:szCs w:val="22"/>
          <w:u w:val="single"/>
        </w:rPr>
      </w:pPr>
    </w:p>
    <w:p w14:paraId="41316020" w14:textId="77777777" w:rsidR="007019D5" w:rsidRPr="00EB01BB" w:rsidRDefault="00316993" w:rsidP="00EB01BB">
      <w:pPr>
        <w:jc w:val="both"/>
        <w:rPr>
          <w:rFonts w:ascii="Arial" w:hAnsi="Arial" w:cs="Arial"/>
          <w:sz w:val="24"/>
          <w:szCs w:val="24"/>
        </w:rPr>
      </w:pPr>
      <w:bookmarkStart w:id="3" w:name="_Hlk81171847"/>
      <w:r w:rsidRPr="00EB01BB">
        <w:rPr>
          <w:rFonts w:ascii="Arial" w:hAnsi="Arial" w:cs="Arial"/>
          <w:sz w:val="24"/>
          <w:szCs w:val="24"/>
        </w:rPr>
        <w:t>T</w:t>
      </w:r>
      <w:r w:rsidR="00DC018D" w:rsidRPr="00EB01BB">
        <w:rPr>
          <w:rFonts w:ascii="Arial" w:hAnsi="Arial" w:cs="Arial"/>
          <w:sz w:val="24"/>
          <w:szCs w:val="24"/>
        </w:rPr>
        <w:t xml:space="preserve">out litige </w:t>
      </w:r>
      <w:r w:rsidR="007019D5" w:rsidRPr="00EB01BB">
        <w:rPr>
          <w:rFonts w:ascii="Arial" w:hAnsi="Arial" w:cs="Arial"/>
          <w:sz w:val="24"/>
          <w:szCs w:val="24"/>
        </w:rPr>
        <w:t>sera réglé par la municipalité, seule responsable de la garderie.</w:t>
      </w:r>
    </w:p>
    <w:bookmarkEnd w:id="3"/>
    <w:p w14:paraId="1E4174D5" w14:textId="77777777" w:rsidR="007019D5" w:rsidRPr="00141F05" w:rsidRDefault="007019D5" w:rsidP="00EB01BB">
      <w:pPr>
        <w:jc w:val="both"/>
        <w:rPr>
          <w:rFonts w:ascii="Arial" w:hAnsi="Arial" w:cs="Arial"/>
          <w:sz w:val="12"/>
          <w:szCs w:val="12"/>
        </w:rPr>
      </w:pPr>
    </w:p>
    <w:p w14:paraId="56A141E9" w14:textId="77777777" w:rsidR="00526A04" w:rsidRPr="00141F05" w:rsidRDefault="00526A04" w:rsidP="00EB01BB">
      <w:pPr>
        <w:jc w:val="both"/>
        <w:rPr>
          <w:rFonts w:ascii="Arial" w:hAnsi="Arial" w:cs="Arial"/>
          <w:sz w:val="22"/>
          <w:szCs w:val="22"/>
        </w:rPr>
      </w:pPr>
    </w:p>
    <w:p w14:paraId="036A61F0" w14:textId="77777777" w:rsidR="007019D5" w:rsidRPr="00141F05" w:rsidRDefault="007019D5" w:rsidP="00EB01BB">
      <w:pPr>
        <w:jc w:val="both"/>
        <w:rPr>
          <w:rFonts w:ascii="Arial" w:hAnsi="Arial" w:cs="Arial"/>
          <w:sz w:val="12"/>
          <w:szCs w:val="12"/>
        </w:rPr>
      </w:pPr>
    </w:p>
    <w:p w14:paraId="233BE2F2" w14:textId="77777777" w:rsidR="007019D5" w:rsidRPr="00141F05" w:rsidRDefault="007019D5" w:rsidP="00EB01BB">
      <w:pPr>
        <w:jc w:val="both"/>
        <w:rPr>
          <w:rFonts w:ascii="Arial" w:hAnsi="Arial" w:cs="Arial"/>
          <w:sz w:val="12"/>
          <w:szCs w:val="12"/>
        </w:rPr>
      </w:pPr>
    </w:p>
    <w:p w14:paraId="1FF49E83" w14:textId="77777777" w:rsidR="006C5DAA" w:rsidRPr="00141F05" w:rsidRDefault="006C5DAA" w:rsidP="00EB01BB">
      <w:pPr>
        <w:jc w:val="both"/>
        <w:rPr>
          <w:rFonts w:ascii="Arial" w:hAnsi="Arial" w:cs="Arial"/>
          <w:sz w:val="12"/>
          <w:szCs w:val="12"/>
        </w:rPr>
      </w:pPr>
    </w:p>
    <w:p w14:paraId="0671D55F" w14:textId="77777777" w:rsidR="006C5DAA" w:rsidRPr="00141F05" w:rsidRDefault="006C5DAA" w:rsidP="00EB01BB">
      <w:pPr>
        <w:jc w:val="both"/>
        <w:rPr>
          <w:rFonts w:ascii="Arial" w:hAnsi="Arial" w:cs="Arial"/>
          <w:sz w:val="12"/>
          <w:szCs w:val="12"/>
        </w:rPr>
      </w:pPr>
    </w:p>
    <w:p w14:paraId="58133F74" w14:textId="77777777" w:rsidR="006C5DAA" w:rsidRPr="00141F05" w:rsidRDefault="006C5DAA" w:rsidP="00EB01BB">
      <w:pPr>
        <w:jc w:val="both"/>
        <w:rPr>
          <w:rFonts w:ascii="Arial" w:hAnsi="Arial" w:cs="Arial"/>
          <w:sz w:val="12"/>
          <w:szCs w:val="12"/>
        </w:rPr>
      </w:pPr>
    </w:p>
    <w:p w14:paraId="4B7E1E94" w14:textId="77777777" w:rsidR="008576A0" w:rsidRPr="00141F05" w:rsidRDefault="008576A0" w:rsidP="00EB01BB">
      <w:pPr>
        <w:jc w:val="both"/>
        <w:rPr>
          <w:rFonts w:ascii="Arial" w:hAnsi="Arial" w:cs="Arial"/>
          <w:sz w:val="24"/>
          <w:szCs w:val="24"/>
        </w:rPr>
      </w:pP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p>
    <w:p w14:paraId="09E45451" w14:textId="37577D28" w:rsidR="00B05E5D" w:rsidRPr="003F7ED7" w:rsidRDefault="008576A0" w:rsidP="00B05E5D">
      <w:pPr>
        <w:spacing w:before="214" w:line="256" w:lineRule="exact"/>
        <w:ind w:left="4962"/>
        <w:jc w:val="both"/>
        <w:rPr>
          <w:rFonts w:ascii="Arial" w:hAnsi="Arial" w:cs="Arial"/>
          <w:b/>
          <w:i/>
        </w:rPr>
      </w:pP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Pr="00141F05">
        <w:rPr>
          <w:rFonts w:ascii="Arial" w:hAnsi="Arial" w:cs="Arial"/>
          <w:sz w:val="24"/>
          <w:szCs w:val="24"/>
        </w:rPr>
        <w:tab/>
      </w:r>
      <w:r w:rsidR="00B05E5D" w:rsidRPr="003F7ED7">
        <w:rPr>
          <w:rFonts w:ascii="Arial" w:hAnsi="Arial" w:cs="Arial"/>
          <w:b/>
          <w:i/>
        </w:rPr>
        <w:t>L’adjoint</w:t>
      </w:r>
      <w:r w:rsidR="00B05E5D" w:rsidRPr="003F7ED7">
        <w:rPr>
          <w:rFonts w:ascii="Arial" w:hAnsi="Arial" w:cs="Arial"/>
          <w:b/>
          <w:i/>
          <w:spacing w:val="-5"/>
        </w:rPr>
        <w:t xml:space="preserve"> </w:t>
      </w:r>
      <w:r w:rsidR="00B05E5D" w:rsidRPr="003F7ED7">
        <w:rPr>
          <w:rFonts w:ascii="Arial" w:hAnsi="Arial" w:cs="Arial"/>
          <w:b/>
          <w:i/>
        </w:rPr>
        <w:t>en</w:t>
      </w:r>
      <w:r w:rsidR="00B05E5D" w:rsidRPr="003F7ED7">
        <w:rPr>
          <w:rFonts w:ascii="Arial" w:hAnsi="Arial" w:cs="Arial"/>
          <w:b/>
          <w:i/>
          <w:spacing w:val="-4"/>
        </w:rPr>
        <w:t xml:space="preserve"> </w:t>
      </w:r>
      <w:r w:rsidR="00B05E5D" w:rsidRPr="003F7ED7">
        <w:rPr>
          <w:rFonts w:ascii="Arial" w:hAnsi="Arial" w:cs="Arial"/>
          <w:b/>
          <w:i/>
        </w:rPr>
        <w:t>charges</w:t>
      </w:r>
      <w:r w:rsidR="00B05E5D" w:rsidRPr="003F7ED7">
        <w:rPr>
          <w:rFonts w:ascii="Arial" w:hAnsi="Arial" w:cs="Arial"/>
          <w:b/>
          <w:i/>
          <w:spacing w:val="-4"/>
        </w:rPr>
        <w:t xml:space="preserve"> </w:t>
      </w:r>
      <w:r w:rsidR="00B05E5D" w:rsidRPr="003F7ED7">
        <w:rPr>
          <w:rFonts w:ascii="Arial" w:hAnsi="Arial" w:cs="Arial"/>
          <w:b/>
          <w:i/>
        </w:rPr>
        <w:t>des</w:t>
      </w:r>
      <w:r w:rsidR="00B05E5D" w:rsidRPr="003F7ED7">
        <w:rPr>
          <w:rFonts w:ascii="Arial" w:hAnsi="Arial" w:cs="Arial"/>
          <w:b/>
          <w:i/>
          <w:spacing w:val="-4"/>
        </w:rPr>
        <w:t xml:space="preserve"> </w:t>
      </w:r>
      <w:r w:rsidR="00B05E5D" w:rsidRPr="003F7ED7">
        <w:rPr>
          <w:rFonts w:ascii="Arial" w:hAnsi="Arial" w:cs="Arial"/>
          <w:b/>
          <w:i/>
        </w:rPr>
        <w:t>affaires</w:t>
      </w:r>
      <w:r w:rsidR="00B05E5D">
        <w:rPr>
          <w:rFonts w:ascii="Arial" w:hAnsi="Arial" w:cs="Arial"/>
          <w:b/>
          <w:i/>
        </w:rPr>
        <w:t xml:space="preserve"> </w:t>
      </w:r>
      <w:r w:rsidR="00B05E5D" w:rsidRPr="003F7ED7">
        <w:rPr>
          <w:rFonts w:ascii="Arial" w:hAnsi="Arial" w:cs="Arial"/>
          <w:b/>
          <w:i/>
        </w:rPr>
        <w:t>scolaires,</w:t>
      </w:r>
    </w:p>
    <w:p w14:paraId="17834E51" w14:textId="77777777" w:rsidR="00B05E5D" w:rsidRPr="003F7ED7" w:rsidRDefault="00B05E5D" w:rsidP="00B05E5D">
      <w:pPr>
        <w:spacing w:before="214" w:line="256" w:lineRule="exact"/>
        <w:ind w:left="5286"/>
        <w:jc w:val="both"/>
        <w:rPr>
          <w:rFonts w:ascii="Arial" w:hAnsi="Arial" w:cs="Arial"/>
          <w:b/>
          <w:i/>
          <w:sz w:val="10"/>
          <w:szCs w:val="10"/>
        </w:rPr>
      </w:pPr>
    </w:p>
    <w:p w14:paraId="23603752" w14:textId="77777777" w:rsidR="00B05E5D" w:rsidRPr="003F7ED7" w:rsidRDefault="00B05E5D" w:rsidP="00B05E5D">
      <w:pPr>
        <w:spacing w:line="256" w:lineRule="exact"/>
        <w:ind w:left="3600" w:firstLine="720"/>
        <w:jc w:val="center"/>
        <w:rPr>
          <w:rFonts w:ascii="Arial" w:hAnsi="Arial" w:cs="Arial"/>
          <w:b/>
          <w:i/>
        </w:rPr>
      </w:pPr>
      <w:r w:rsidRPr="003F7ED7">
        <w:rPr>
          <w:rFonts w:ascii="Arial" w:hAnsi="Arial" w:cs="Arial"/>
          <w:b/>
          <w:i/>
        </w:rPr>
        <w:t>Jean-Gaël</w:t>
      </w:r>
      <w:r w:rsidRPr="003F7ED7">
        <w:rPr>
          <w:rFonts w:ascii="Arial" w:hAnsi="Arial" w:cs="Arial"/>
          <w:b/>
          <w:i/>
          <w:spacing w:val="-5"/>
        </w:rPr>
        <w:t xml:space="preserve"> </w:t>
      </w:r>
      <w:r w:rsidRPr="003F7ED7">
        <w:rPr>
          <w:rFonts w:ascii="Arial" w:hAnsi="Arial" w:cs="Arial"/>
          <w:b/>
          <w:i/>
        </w:rPr>
        <w:t>CODOGNET</w:t>
      </w:r>
    </w:p>
    <w:p w14:paraId="171CD63E" w14:textId="3D36F99D" w:rsidR="009C0447" w:rsidRPr="00EB01BB" w:rsidRDefault="009C0447" w:rsidP="00B05E5D">
      <w:pPr>
        <w:jc w:val="both"/>
        <w:rPr>
          <w:rFonts w:ascii="Arial" w:hAnsi="Arial" w:cs="Arial"/>
          <w:sz w:val="24"/>
          <w:szCs w:val="24"/>
        </w:rPr>
      </w:pPr>
    </w:p>
    <w:sectPr w:rsidR="009C0447" w:rsidRPr="00EB01BB" w:rsidSect="00B05E5D">
      <w:headerReference w:type="default" r:id="rId15"/>
      <w:footerReference w:type="default" r:id="rId16"/>
      <w:pgSz w:w="11905" w:h="16835" w:code="9"/>
      <w:pgMar w:top="1440" w:right="1080" w:bottom="1440" w:left="1080"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066B" w14:textId="77777777" w:rsidR="00646F57" w:rsidRDefault="00646F57">
      <w:r>
        <w:separator/>
      </w:r>
    </w:p>
  </w:endnote>
  <w:endnote w:type="continuationSeparator" w:id="0">
    <w:p w14:paraId="3FBA21BA" w14:textId="77777777" w:rsidR="00646F57" w:rsidRDefault="0064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11668"/>
      <w:docPartObj>
        <w:docPartGallery w:val="Page Numbers (Bottom of Page)"/>
        <w:docPartUnique/>
      </w:docPartObj>
    </w:sdtPr>
    <w:sdtContent>
      <w:p w14:paraId="142DC19C" w14:textId="552DBFAA" w:rsidR="00B05E5D" w:rsidRDefault="00B05E5D">
        <w:pPr>
          <w:pStyle w:val="Pieddepage"/>
          <w:jc w:val="right"/>
        </w:pPr>
        <w:r>
          <w:fldChar w:fldCharType="begin"/>
        </w:r>
        <w:r>
          <w:instrText>PAGE   \* MERGEFORMAT</w:instrText>
        </w:r>
        <w:r>
          <w:fldChar w:fldCharType="separate"/>
        </w:r>
        <w:r>
          <w:t>2</w:t>
        </w:r>
        <w:r>
          <w:fldChar w:fldCharType="end"/>
        </w:r>
      </w:p>
    </w:sdtContent>
  </w:sdt>
  <w:p w14:paraId="35F2C56F" w14:textId="77777777" w:rsidR="00D746AE" w:rsidRDefault="00D746AE">
    <w:pPr>
      <w:tabs>
        <w:tab w:val="center" w:pos="4817"/>
        <w:tab w:val="right" w:pos="9635"/>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2E03" w14:textId="77777777" w:rsidR="00646F57" w:rsidRDefault="00646F57">
      <w:r>
        <w:separator/>
      </w:r>
    </w:p>
  </w:footnote>
  <w:footnote w:type="continuationSeparator" w:id="0">
    <w:p w14:paraId="3852AE60" w14:textId="77777777" w:rsidR="00646F57" w:rsidRDefault="0064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0719" w14:textId="77777777" w:rsidR="00D746AE" w:rsidRDefault="00D746AE">
    <w:pPr>
      <w:tabs>
        <w:tab w:val="center" w:pos="4817"/>
        <w:tab w:val="right" w:pos="9635"/>
      </w:tabs>
      <w:ind w:right="360"/>
      <w:rPr>
        <w:rFonts w:ascii="Times New Roman" w:hAnsi="Times New Roman" w:cs="Times New Roman"/>
        <w:kern w:val="0"/>
      </w:rPr>
    </w:pPr>
  </w:p>
  <w:p w14:paraId="782004AC" w14:textId="77777777" w:rsidR="00D746AE" w:rsidRDefault="00D746AE">
    <w:pPr>
      <w:tabs>
        <w:tab w:val="center" w:pos="4817"/>
        <w:tab w:val="right" w:pos="9635"/>
      </w:tabs>
      <w:rPr>
        <w:rFonts w:ascii="Times New Roman" w:hAnsi="Times New Roman" w:cs="Times New Roman"/>
        <w:kern w:val="0"/>
      </w:rPr>
    </w:pPr>
  </w:p>
  <w:p w14:paraId="7F603C55" w14:textId="77777777" w:rsidR="00D746AE" w:rsidRDefault="00D746AE">
    <w:pPr>
      <w:tabs>
        <w:tab w:val="center" w:pos="4817"/>
        <w:tab w:val="right" w:pos="9635"/>
      </w:tabs>
      <w:rPr>
        <w:rFonts w:ascii="Times New Roman" w:hAnsi="Times New Roman" w:cs="Times New Roman"/>
        <w:kern w:val="0"/>
      </w:rPr>
    </w:pPr>
  </w:p>
  <w:p w14:paraId="29F780D7" w14:textId="77777777" w:rsidR="00D746AE" w:rsidRDefault="00D746AE">
    <w:pPr>
      <w:tabs>
        <w:tab w:val="center" w:pos="4817"/>
        <w:tab w:val="right" w:pos="9635"/>
      </w:tabs>
      <w:rPr>
        <w:kern w:val="0"/>
      </w:rPr>
    </w:pPr>
  </w:p>
  <w:p w14:paraId="17168A9B" w14:textId="77777777" w:rsidR="00D746AE" w:rsidRDefault="00D746AE">
    <w:pPr>
      <w:tabs>
        <w:tab w:val="center" w:pos="4817"/>
        <w:tab w:val="right" w:pos="9635"/>
      </w:tabs>
      <w:rPr>
        <w:kern w:val="0"/>
      </w:rPr>
    </w:pPr>
  </w:p>
  <w:p w14:paraId="56D00F42" w14:textId="77777777" w:rsidR="00D746AE" w:rsidRDefault="00D746AE">
    <w:pPr>
      <w:tabs>
        <w:tab w:val="center" w:pos="4817"/>
        <w:tab w:val="right" w:pos="9635"/>
      </w:tabs>
      <w:rPr>
        <w:kern w:val="0"/>
      </w:rPr>
    </w:pPr>
  </w:p>
  <w:p w14:paraId="06E6449A" w14:textId="77777777" w:rsidR="00D746AE" w:rsidRDefault="00D746AE">
    <w:pPr>
      <w:tabs>
        <w:tab w:val="center" w:pos="4817"/>
        <w:tab w:val="right" w:pos="9635"/>
      </w:tabs>
      <w:rPr>
        <w:rFonts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style="width:18.75pt;height:13.5pt;visibility:visible;mso-wrap-style:square" o:bullet="t">
        <v:imagedata r:id="rId1" o:title=""/>
      </v:shape>
    </w:pict>
  </w:numPicBullet>
  <w:abstractNum w:abstractNumId="0" w15:restartNumberingAfterBreak="0">
    <w:nsid w:val="FFFFFF1D"/>
    <w:multiLevelType w:val="multilevel"/>
    <w:tmpl w:val="7D384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D2543"/>
    <w:multiLevelType w:val="hybridMultilevel"/>
    <w:tmpl w:val="57BC297A"/>
    <w:lvl w:ilvl="0" w:tplc="F00C823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2B4868"/>
    <w:multiLevelType w:val="hybridMultilevel"/>
    <w:tmpl w:val="A2FC2B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C3C4B"/>
    <w:multiLevelType w:val="hybridMultilevel"/>
    <w:tmpl w:val="AD762E9E"/>
    <w:lvl w:ilvl="0" w:tplc="F00C8232">
      <w:start w:val="1"/>
      <w:numFmt w:val="bullet"/>
      <w:lvlText w:val=""/>
      <w:lvlPicBulletId w:val="0"/>
      <w:lvlJc w:val="left"/>
      <w:pPr>
        <w:tabs>
          <w:tab w:val="num" w:pos="720"/>
        </w:tabs>
        <w:ind w:left="720" w:hanging="360"/>
      </w:pPr>
      <w:rPr>
        <w:rFonts w:ascii="Symbol" w:hAnsi="Symbol" w:hint="default"/>
      </w:rPr>
    </w:lvl>
    <w:lvl w:ilvl="1" w:tplc="573634FC" w:tentative="1">
      <w:start w:val="1"/>
      <w:numFmt w:val="bullet"/>
      <w:lvlText w:val=""/>
      <w:lvlJc w:val="left"/>
      <w:pPr>
        <w:tabs>
          <w:tab w:val="num" w:pos="1440"/>
        </w:tabs>
        <w:ind w:left="1440" w:hanging="360"/>
      </w:pPr>
      <w:rPr>
        <w:rFonts w:ascii="Symbol" w:hAnsi="Symbol" w:hint="default"/>
      </w:rPr>
    </w:lvl>
    <w:lvl w:ilvl="2" w:tplc="F8A8D842" w:tentative="1">
      <w:start w:val="1"/>
      <w:numFmt w:val="bullet"/>
      <w:lvlText w:val=""/>
      <w:lvlJc w:val="left"/>
      <w:pPr>
        <w:tabs>
          <w:tab w:val="num" w:pos="2160"/>
        </w:tabs>
        <w:ind w:left="2160" w:hanging="360"/>
      </w:pPr>
      <w:rPr>
        <w:rFonts w:ascii="Symbol" w:hAnsi="Symbol" w:hint="default"/>
      </w:rPr>
    </w:lvl>
    <w:lvl w:ilvl="3" w:tplc="F2206F2E" w:tentative="1">
      <w:start w:val="1"/>
      <w:numFmt w:val="bullet"/>
      <w:lvlText w:val=""/>
      <w:lvlJc w:val="left"/>
      <w:pPr>
        <w:tabs>
          <w:tab w:val="num" w:pos="2880"/>
        </w:tabs>
        <w:ind w:left="2880" w:hanging="360"/>
      </w:pPr>
      <w:rPr>
        <w:rFonts w:ascii="Symbol" w:hAnsi="Symbol" w:hint="default"/>
      </w:rPr>
    </w:lvl>
    <w:lvl w:ilvl="4" w:tplc="CF3499A4" w:tentative="1">
      <w:start w:val="1"/>
      <w:numFmt w:val="bullet"/>
      <w:lvlText w:val=""/>
      <w:lvlJc w:val="left"/>
      <w:pPr>
        <w:tabs>
          <w:tab w:val="num" w:pos="3600"/>
        </w:tabs>
        <w:ind w:left="3600" w:hanging="360"/>
      </w:pPr>
      <w:rPr>
        <w:rFonts w:ascii="Symbol" w:hAnsi="Symbol" w:hint="default"/>
      </w:rPr>
    </w:lvl>
    <w:lvl w:ilvl="5" w:tplc="B0A67716" w:tentative="1">
      <w:start w:val="1"/>
      <w:numFmt w:val="bullet"/>
      <w:lvlText w:val=""/>
      <w:lvlJc w:val="left"/>
      <w:pPr>
        <w:tabs>
          <w:tab w:val="num" w:pos="4320"/>
        </w:tabs>
        <w:ind w:left="4320" w:hanging="360"/>
      </w:pPr>
      <w:rPr>
        <w:rFonts w:ascii="Symbol" w:hAnsi="Symbol" w:hint="default"/>
      </w:rPr>
    </w:lvl>
    <w:lvl w:ilvl="6" w:tplc="F1A62B96" w:tentative="1">
      <w:start w:val="1"/>
      <w:numFmt w:val="bullet"/>
      <w:lvlText w:val=""/>
      <w:lvlJc w:val="left"/>
      <w:pPr>
        <w:tabs>
          <w:tab w:val="num" w:pos="5040"/>
        </w:tabs>
        <w:ind w:left="5040" w:hanging="360"/>
      </w:pPr>
      <w:rPr>
        <w:rFonts w:ascii="Symbol" w:hAnsi="Symbol" w:hint="default"/>
      </w:rPr>
    </w:lvl>
    <w:lvl w:ilvl="7" w:tplc="64FEBB90" w:tentative="1">
      <w:start w:val="1"/>
      <w:numFmt w:val="bullet"/>
      <w:lvlText w:val=""/>
      <w:lvlJc w:val="left"/>
      <w:pPr>
        <w:tabs>
          <w:tab w:val="num" w:pos="5760"/>
        </w:tabs>
        <w:ind w:left="5760" w:hanging="360"/>
      </w:pPr>
      <w:rPr>
        <w:rFonts w:ascii="Symbol" w:hAnsi="Symbol" w:hint="default"/>
      </w:rPr>
    </w:lvl>
    <w:lvl w:ilvl="8" w:tplc="2222E9F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1B87B81"/>
    <w:multiLevelType w:val="hybridMultilevel"/>
    <w:tmpl w:val="09BCB836"/>
    <w:lvl w:ilvl="0" w:tplc="F00C8232">
      <w:start w:val="1"/>
      <w:numFmt w:val="bullet"/>
      <w:lvlText w:val=""/>
      <w:lvlPicBulletId w:val="0"/>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4A543C09"/>
    <w:multiLevelType w:val="hybridMultilevel"/>
    <w:tmpl w:val="C2DCFC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F266E6"/>
    <w:multiLevelType w:val="hybridMultilevel"/>
    <w:tmpl w:val="04EE87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5C7858"/>
    <w:multiLevelType w:val="hybridMultilevel"/>
    <w:tmpl w:val="425AF6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2C2074"/>
    <w:multiLevelType w:val="hybridMultilevel"/>
    <w:tmpl w:val="4956CC60"/>
    <w:lvl w:ilvl="0" w:tplc="6676156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1963489">
    <w:abstractNumId w:val="4"/>
  </w:num>
  <w:num w:numId="2" w16cid:durableId="2003463530">
    <w:abstractNumId w:val="0"/>
  </w:num>
  <w:num w:numId="3" w16cid:durableId="595330774">
    <w:abstractNumId w:val="6"/>
  </w:num>
  <w:num w:numId="4" w16cid:durableId="62610969">
    <w:abstractNumId w:val="7"/>
  </w:num>
  <w:num w:numId="5" w16cid:durableId="179441722">
    <w:abstractNumId w:val="2"/>
  </w:num>
  <w:num w:numId="6" w16cid:durableId="1919511453">
    <w:abstractNumId w:val="5"/>
  </w:num>
  <w:num w:numId="7" w16cid:durableId="1253663238">
    <w:abstractNumId w:val="8"/>
  </w:num>
  <w:num w:numId="8" w16cid:durableId="460462409">
    <w:abstractNumId w:val="3"/>
  </w:num>
  <w:num w:numId="9" w16cid:durableId="153696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D5"/>
    <w:rsid w:val="00090441"/>
    <w:rsid w:val="000A1725"/>
    <w:rsid w:val="000B5C59"/>
    <w:rsid w:val="000C244C"/>
    <w:rsid w:val="000F6B01"/>
    <w:rsid w:val="00141F05"/>
    <w:rsid w:val="00147907"/>
    <w:rsid w:val="001658AA"/>
    <w:rsid w:val="00184C8F"/>
    <w:rsid w:val="00232F4E"/>
    <w:rsid w:val="002425DF"/>
    <w:rsid w:val="002768D5"/>
    <w:rsid w:val="002A437C"/>
    <w:rsid w:val="002C59DB"/>
    <w:rsid w:val="00312A0D"/>
    <w:rsid w:val="00316993"/>
    <w:rsid w:val="00317C63"/>
    <w:rsid w:val="0032191D"/>
    <w:rsid w:val="00340CA4"/>
    <w:rsid w:val="0036192C"/>
    <w:rsid w:val="00386526"/>
    <w:rsid w:val="003E25E3"/>
    <w:rsid w:val="00401F65"/>
    <w:rsid w:val="00424B80"/>
    <w:rsid w:val="00455838"/>
    <w:rsid w:val="00463601"/>
    <w:rsid w:val="00466A2B"/>
    <w:rsid w:val="004757C7"/>
    <w:rsid w:val="004A7528"/>
    <w:rsid w:val="004B55D1"/>
    <w:rsid w:val="004C504A"/>
    <w:rsid w:val="004E2972"/>
    <w:rsid w:val="004F5E1A"/>
    <w:rsid w:val="00510294"/>
    <w:rsid w:val="005138CD"/>
    <w:rsid w:val="00522634"/>
    <w:rsid w:val="00526A04"/>
    <w:rsid w:val="005A72E8"/>
    <w:rsid w:val="005B4B06"/>
    <w:rsid w:val="005B6F1E"/>
    <w:rsid w:val="005F0247"/>
    <w:rsid w:val="005F77FF"/>
    <w:rsid w:val="00646F57"/>
    <w:rsid w:val="00647818"/>
    <w:rsid w:val="00674F2B"/>
    <w:rsid w:val="00685AFD"/>
    <w:rsid w:val="006A66BA"/>
    <w:rsid w:val="006C0BD6"/>
    <w:rsid w:val="006C1C9E"/>
    <w:rsid w:val="006C5DAA"/>
    <w:rsid w:val="007019D5"/>
    <w:rsid w:val="00713465"/>
    <w:rsid w:val="00733C2A"/>
    <w:rsid w:val="00740534"/>
    <w:rsid w:val="00742477"/>
    <w:rsid w:val="00771CF3"/>
    <w:rsid w:val="00771EC9"/>
    <w:rsid w:val="007721BB"/>
    <w:rsid w:val="007A3FC9"/>
    <w:rsid w:val="007A7F60"/>
    <w:rsid w:val="007B1EB6"/>
    <w:rsid w:val="007C716E"/>
    <w:rsid w:val="0081014A"/>
    <w:rsid w:val="00830043"/>
    <w:rsid w:val="0083401F"/>
    <w:rsid w:val="008576A0"/>
    <w:rsid w:val="0087156C"/>
    <w:rsid w:val="008737A6"/>
    <w:rsid w:val="00877B12"/>
    <w:rsid w:val="00896855"/>
    <w:rsid w:val="00896978"/>
    <w:rsid w:val="008F5856"/>
    <w:rsid w:val="00906021"/>
    <w:rsid w:val="009167A6"/>
    <w:rsid w:val="00942184"/>
    <w:rsid w:val="009901DC"/>
    <w:rsid w:val="009C0447"/>
    <w:rsid w:val="009D44D3"/>
    <w:rsid w:val="00A01D4F"/>
    <w:rsid w:val="00A068FB"/>
    <w:rsid w:val="00A16E30"/>
    <w:rsid w:val="00A81526"/>
    <w:rsid w:val="00A86397"/>
    <w:rsid w:val="00A8765F"/>
    <w:rsid w:val="00A903A3"/>
    <w:rsid w:val="00AA44D1"/>
    <w:rsid w:val="00AF38EA"/>
    <w:rsid w:val="00B05E5D"/>
    <w:rsid w:val="00B278D2"/>
    <w:rsid w:val="00B3272A"/>
    <w:rsid w:val="00B57B22"/>
    <w:rsid w:val="00BC060B"/>
    <w:rsid w:val="00BF549E"/>
    <w:rsid w:val="00C16F82"/>
    <w:rsid w:val="00C618B5"/>
    <w:rsid w:val="00C63091"/>
    <w:rsid w:val="00C66019"/>
    <w:rsid w:val="00C9110D"/>
    <w:rsid w:val="00CC2EE1"/>
    <w:rsid w:val="00CC7F26"/>
    <w:rsid w:val="00CF25BF"/>
    <w:rsid w:val="00D10273"/>
    <w:rsid w:val="00D111E8"/>
    <w:rsid w:val="00D129E6"/>
    <w:rsid w:val="00D23D6A"/>
    <w:rsid w:val="00D746AE"/>
    <w:rsid w:val="00DA258C"/>
    <w:rsid w:val="00DC018D"/>
    <w:rsid w:val="00DE07A4"/>
    <w:rsid w:val="00E36628"/>
    <w:rsid w:val="00E96579"/>
    <w:rsid w:val="00EA77D3"/>
    <w:rsid w:val="00EB01BB"/>
    <w:rsid w:val="00EF66AA"/>
    <w:rsid w:val="00F00D6F"/>
    <w:rsid w:val="00F61477"/>
    <w:rsid w:val="00F95626"/>
    <w:rsid w:val="00F95927"/>
    <w:rsid w:val="00FA7312"/>
    <w:rsid w:val="00FA7B6F"/>
    <w:rsid w:val="00FC173C"/>
    <w:rsid w:val="00FC690D"/>
    <w:rsid w:val="00FF3039"/>
    <w:rsid w:val="00FF509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6F7D2F"/>
  <w15:docId w15:val="{CF7FE117-EE18-43FF-8230-B8A5EB67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B12"/>
    <w:pPr>
      <w:widowControl w:val="0"/>
      <w:overflowPunct w:val="0"/>
      <w:autoSpaceDE w:val="0"/>
      <w:autoSpaceDN w:val="0"/>
      <w:adjustRightInd w:val="0"/>
    </w:pPr>
    <w:rPr>
      <w:rFonts w:ascii="Tahoma" w:hAnsi="Tahoma" w:cs="Tahoma"/>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E36628"/>
    <w:rPr>
      <w:sz w:val="16"/>
      <w:szCs w:val="16"/>
    </w:rPr>
  </w:style>
  <w:style w:type="character" w:customStyle="1" w:styleId="TextedebullesCar">
    <w:name w:val="Texte de bulles Car"/>
    <w:link w:val="Textedebulles"/>
    <w:rsid w:val="00E36628"/>
    <w:rPr>
      <w:rFonts w:ascii="Tahoma" w:hAnsi="Tahoma" w:cs="Tahoma"/>
      <w:kern w:val="28"/>
      <w:sz w:val="16"/>
      <w:szCs w:val="16"/>
    </w:rPr>
  </w:style>
  <w:style w:type="paragraph" w:styleId="En-tte">
    <w:name w:val="header"/>
    <w:basedOn w:val="Normal"/>
    <w:link w:val="En-tteCar"/>
    <w:rsid w:val="00FA7312"/>
    <w:pPr>
      <w:tabs>
        <w:tab w:val="center" w:pos="4536"/>
        <w:tab w:val="right" w:pos="9072"/>
      </w:tabs>
    </w:pPr>
  </w:style>
  <w:style w:type="character" w:customStyle="1" w:styleId="En-tteCar">
    <w:name w:val="En-tête Car"/>
    <w:basedOn w:val="Policepardfaut"/>
    <w:link w:val="En-tte"/>
    <w:rsid w:val="00FA7312"/>
    <w:rPr>
      <w:rFonts w:ascii="Tahoma" w:hAnsi="Tahoma" w:cs="Tahoma"/>
      <w:kern w:val="28"/>
    </w:rPr>
  </w:style>
  <w:style w:type="paragraph" w:styleId="Pieddepage">
    <w:name w:val="footer"/>
    <w:basedOn w:val="Normal"/>
    <w:link w:val="PieddepageCar"/>
    <w:uiPriority w:val="99"/>
    <w:rsid w:val="00FA7312"/>
    <w:pPr>
      <w:tabs>
        <w:tab w:val="center" w:pos="4536"/>
        <w:tab w:val="right" w:pos="9072"/>
      </w:tabs>
    </w:pPr>
  </w:style>
  <w:style w:type="character" w:customStyle="1" w:styleId="PieddepageCar">
    <w:name w:val="Pied de page Car"/>
    <w:basedOn w:val="Policepardfaut"/>
    <w:link w:val="Pieddepage"/>
    <w:uiPriority w:val="99"/>
    <w:rsid w:val="00FA7312"/>
    <w:rPr>
      <w:rFonts w:ascii="Tahoma" w:hAnsi="Tahoma" w:cs="Tahoma"/>
      <w:kern w:val="28"/>
    </w:rPr>
  </w:style>
  <w:style w:type="table" w:styleId="Grilledutableau">
    <w:name w:val="Table Grid"/>
    <w:basedOn w:val="TableauNormal"/>
    <w:uiPriority w:val="39"/>
    <w:rsid w:val="00674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59DB"/>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72"/>
    <w:rsid w:val="00513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A1EF-3316-4480-9DE7-454178EB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623</Words>
  <Characters>3458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COMMUNE DE LONGEVES</vt:lpstr>
    </vt:vector>
  </TitlesOfParts>
  <Company>Hewlett-Packard Company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 LONGEVES</dc:title>
  <dc:creator>-</dc:creator>
  <cp:lastModifiedBy>Adjoints Longèves</cp:lastModifiedBy>
  <cp:revision>5</cp:revision>
  <cp:lastPrinted>2025-08-27T10:08:00Z</cp:lastPrinted>
  <dcterms:created xsi:type="dcterms:W3CDTF">2025-07-26T08:45:00Z</dcterms:created>
  <dcterms:modified xsi:type="dcterms:W3CDTF">2025-08-27T10:15:00Z</dcterms:modified>
</cp:coreProperties>
</file>