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A9063" w14:textId="77777777" w:rsidR="008022DB" w:rsidRDefault="008022DB"/>
    <w:tbl>
      <w:tblPr>
        <w:tblStyle w:val="Grilledutableau"/>
        <w:tblW w:w="94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3"/>
        <w:gridCol w:w="7038"/>
      </w:tblGrid>
      <w:tr w:rsidR="008022DB" w14:paraId="210BA394" w14:textId="77777777" w:rsidTr="00EE274A">
        <w:trPr>
          <w:trHeight w:val="7737"/>
        </w:trPr>
        <w:tc>
          <w:tcPr>
            <w:tcW w:w="2373" w:type="dxa"/>
            <w:tcBorders>
              <w:right w:val="single" w:sz="12" w:space="0" w:color="E36C0A" w:themeColor="accent6" w:themeShade="BF"/>
            </w:tcBorders>
          </w:tcPr>
          <w:p w14:paraId="779212AF" w14:textId="3C8B38C0" w:rsidR="008022DB" w:rsidRDefault="008022DB" w:rsidP="008022DB"/>
          <w:p w14:paraId="39E3B2FE" w14:textId="77777777" w:rsidR="008022DB" w:rsidRDefault="008022DB" w:rsidP="008022DB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5BC3BED3" wp14:editId="7F7C9BDC">
                  <wp:extent cx="962822" cy="1261534"/>
                  <wp:effectExtent l="0" t="0" r="2540" b="8890"/>
                  <wp:docPr id="1" name="Image 1" descr="Macintosh HD:Users:dominiquelecorgne:Library:Mail:V3:POP-dominique.lecorgne@wanadoo.fr@pop.orange.fr:Sent Messages.mbox:E8F2ECBB-0902-4AF4-AE4C-17FF2F11DAFA:Data:9:9:1:Attachments:199097:2.2:logolongev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dominiquelecorgne:Library:Mail:V3:POP-dominique.lecorgne@wanadoo.fr@pop.orange.fr:Sent Messages.mbox:E8F2ECBB-0902-4AF4-AE4C-17FF2F11DAFA:Data:9:9:1:Attachments:199097:2.2:logolongev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888" cy="126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2BACA1" w14:textId="77777777" w:rsidR="00FC2647" w:rsidRDefault="00FC2647" w:rsidP="008022DB">
            <w:pPr>
              <w:jc w:val="center"/>
            </w:pPr>
          </w:p>
          <w:p w14:paraId="4332D0FF" w14:textId="217750A6" w:rsidR="00FC2647" w:rsidRPr="008022DB" w:rsidRDefault="00FC2647" w:rsidP="00FC26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>Adresse</w:t>
            </w:r>
            <w:r w:rsidRPr="008022DB">
              <w:rPr>
                <w:rFonts w:ascii="Garamond" w:hAnsi="Garamond" w:cs="Garamond"/>
                <w:b/>
                <w:sz w:val="22"/>
                <w:szCs w:val="22"/>
              </w:rPr>
              <w:t xml:space="preserve"> :</w:t>
            </w:r>
          </w:p>
          <w:p w14:paraId="0F888F05" w14:textId="5D50AEBD" w:rsidR="00FC2647" w:rsidRDefault="00FC2647" w:rsidP="00FC26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33, rue de Curzay</w:t>
            </w:r>
          </w:p>
          <w:p w14:paraId="6F569802" w14:textId="3F697A34" w:rsidR="008022DB" w:rsidRPr="00FC2647" w:rsidRDefault="00FC2647" w:rsidP="00FC26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17230 Longèves</w:t>
            </w:r>
          </w:p>
          <w:p w14:paraId="6812677B" w14:textId="77777777" w:rsidR="008022DB" w:rsidRDefault="008022DB" w:rsidP="008022DB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</w:rPr>
            </w:pPr>
          </w:p>
          <w:p w14:paraId="2518C31C" w14:textId="795DADF8" w:rsidR="008022DB" w:rsidRPr="008022DB" w:rsidRDefault="008022DB" w:rsidP="008022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  <w:r w:rsidRPr="008022DB">
              <w:rPr>
                <w:rFonts w:ascii="Garamond" w:hAnsi="Garamond" w:cs="Garamond"/>
                <w:b/>
                <w:sz w:val="22"/>
                <w:szCs w:val="22"/>
              </w:rPr>
              <w:t>Téléphone :</w:t>
            </w:r>
          </w:p>
          <w:p w14:paraId="4201D274" w14:textId="77777777" w:rsidR="008022DB" w:rsidRDefault="008022DB" w:rsidP="008022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sz w:val="22"/>
                <w:szCs w:val="22"/>
              </w:rPr>
            </w:pPr>
            <w:r w:rsidRPr="008022DB">
              <w:rPr>
                <w:rFonts w:ascii="Garamond" w:hAnsi="Garamond" w:cs="Garamond"/>
                <w:sz w:val="22"/>
                <w:szCs w:val="22"/>
              </w:rPr>
              <w:t>05 46 37 02 31</w:t>
            </w:r>
          </w:p>
          <w:p w14:paraId="5AF37857" w14:textId="77777777" w:rsidR="008022DB" w:rsidRDefault="008022DB" w:rsidP="008022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sz w:val="22"/>
                <w:szCs w:val="22"/>
              </w:rPr>
            </w:pPr>
          </w:p>
          <w:p w14:paraId="495C9764" w14:textId="1057F802" w:rsidR="008022DB" w:rsidRDefault="008022DB" w:rsidP="008022DB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jc w:val="center"/>
              <w:rPr>
                <w:rFonts w:ascii="Garamond" w:hAnsi="Garamond" w:cs="Garamond"/>
                <w:sz w:val="22"/>
                <w:szCs w:val="22"/>
              </w:rPr>
            </w:pPr>
            <w:r w:rsidRPr="008022DB">
              <w:rPr>
                <w:rFonts w:ascii="Garamond" w:hAnsi="Garamond" w:cs="Garamond"/>
                <w:b/>
                <w:sz w:val="22"/>
                <w:szCs w:val="22"/>
              </w:rPr>
              <w:t>Adresse mail :</w:t>
            </w:r>
            <w:r w:rsidRPr="008022DB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hyperlink r:id="rId5" w:history="1">
              <w:r w:rsidR="00E81ADD" w:rsidRPr="00C81638">
                <w:rPr>
                  <w:rStyle w:val="Lienhypertexte"/>
                  <w:rFonts w:ascii="Garamond" w:hAnsi="Garamond" w:cs="Garamond"/>
                  <w:sz w:val="22"/>
                  <w:szCs w:val="22"/>
                </w:rPr>
                <w:t>longeves17@orange.fr</w:t>
              </w:r>
            </w:hyperlink>
          </w:p>
          <w:p w14:paraId="0028C5DA" w14:textId="77777777" w:rsidR="008022DB" w:rsidRPr="008022DB" w:rsidRDefault="008022DB" w:rsidP="008022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>Site Internet</w:t>
            </w:r>
            <w:r w:rsidRPr="008022DB">
              <w:rPr>
                <w:rFonts w:ascii="Garamond" w:hAnsi="Garamond" w:cs="Garamond"/>
                <w:b/>
                <w:sz w:val="22"/>
                <w:szCs w:val="22"/>
              </w:rPr>
              <w:t xml:space="preserve"> :</w:t>
            </w:r>
          </w:p>
          <w:p w14:paraId="373AEC9A" w14:textId="77777777" w:rsidR="008022DB" w:rsidRPr="008022DB" w:rsidRDefault="008022DB" w:rsidP="008022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8022DB">
              <w:rPr>
                <w:rFonts w:ascii="Garamond" w:hAnsi="Garamond" w:cs="Garamond"/>
                <w:color w:val="2500FF"/>
                <w:sz w:val="22"/>
                <w:szCs w:val="22"/>
              </w:rPr>
              <w:t>longeves-</w:t>
            </w:r>
            <w:r>
              <w:rPr>
                <w:rFonts w:ascii="Garamond" w:hAnsi="Garamond" w:cs="Garamond"/>
                <w:color w:val="2500FF"/>
                <w:sz w:val="22"/>
                <w:szCs w:val="22"/>
              </w:rPr>
              <w:t>17.fr</w:t>
            </w:r>
          </w:p>
          <w:p w14:paraId="6A939075" w14:textId="77777777" w:rsidR="008022DB" w:rsidRDefault="008022DB" w:rsidP="008022DB">
            <w:pPr>
              <w:jc w:val="center"/>
            </w:pPr>
          </w:p>
          <w:p w14:paraId="3A19CFCA" w14:textId="77777777" w:rsidR="008022DB" w:rsidRDefault="008022DB" w:rsidP="008022DB">
            <w:pPr>
              <w:jc w:val="center"/>
            </w:pPr>
          </w:p>
        </w:tc>
        <w:tc>
          <w:tcPr>
            <w:tcW w:w="7038" w:type="dxa"/>
            <w:tcBorders>
              <w:left w:val="single" w:sz="12" w:space="0" w:color="E36C0A" w:themeColor="accent6" w:themeShade="BF"/>
            </w:tcBorders>
          </w:tcPr>
          <w:p w14:paraId="0B4558D2" w14:textId="62FCD20D" w:rsidR="008022DB" w:rsidRPr="00714083" w:rsidRDefault="008022DB" w:rsidP="0071408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 w:cs="Times"/>
                <w:sz w:val="22"/>
                <w:szCs w:val="22"/>
              </w:rPr>
            </w:pPr>
            <w:r w:rsidRPr="00714083">
              <w:rPr>
                <w:rFonts w:ascii="Cambria" w:hAnsi="Cambria" w:cs="Times New Roman"/>
                <w:sz w:val="22"/>
                <w:szCs w:val="22"/>
              </w:rPr>
              <w:t>Longèves, le</w:t>
            </w:r>
            <w:r w:rsidR="004A59DE">
              <w:rPr>
                <w:rFonts w:ascii="Cambria" w:hAnsi="Cambria" w:cs="Times New Roman"/>
                <w:sz w:val="22"/>
                <w:szCs w:val="22"/>
              </w:rPr>
              <w:t xml:space="preserve"> </w:t>
            </w:r>
            <w:r w:rsidR="00E81ADD">
              <w:rPr>
                <w:rFonts w:ascii="Cambria" w:hAnsi="Cambria" w:cs="Times New Roman"/>
                <w:sz w:val="22"/>
                <w:szCs w:val="22"/>
              </w:rPr>
              <w:t xml:space="preserve">lundi </w:t>
            </w:r>
            <w:r w:rsidR="001D366F">
              <w:rPr>
                <w:rFonts w:ascii="Cambria" w:hAnsi="Cambria" w:cs="Times New Roman"/>
                <w:sz w:val="22"/>
                <w:szCs w:val="22"/>
              </w:rPr>
              <w:t>1</w:t>
            </w:r>
            <w:r w:rsidR="008B04EC" w:rsidRPr="008B04EC">
              <w:rPr>
                <w:rFonts w:ascii="Cambria" w:hAnsi="Cambria" w:cs="Times New Roman"/>
                <w:sz w:val="22"/>
                <w:szCs w:val="22"/>
              </w:rPr>
              <w:t>er</w:t>
            </w:r>
            <w:r w:rsidR="008B04EC">
              <w:rPr>
                <w:rFonts w:ascii="Cambria" w:hAnsi="Cambria" w:cs="Times New Roman"/>
                <w:sz w:val="22"/>
                <w:szCs w:val="22"/>
              </w:rPr>
              <w:t xml:space="preserve"> septembre</w:t>
            </w:r>
            <w:r w:rsidR="00E81ADD">
              <w:rPr>
                <w:rFonts w:ascii="Cambria" w:hAnsi="Cambria" w:cs="Times New Roman"/>
                <w:sz w:val="22"/>
                <w:szCs w:val="22"/>
              </w:rPr>
              <w:t xml:space="preserve"> 202</w:t>
            </w:r>
            <w:r w:rsidR="0058765D">
              <w:rPr>
                <w:rFonts w:ascii="Cambria" w:hAnsi="Cambria" w:cs="Times New Roman"/>
                <w:sz w:val="22"/>
                <w:szCs w:val="22"/>
              </w:rPr>
              <w:t>5</w:t>
            </w:r>
          </w:p>
          <w:p w14:paraId="7E6D1AFF" w14:textId="77777777" w:rsidR="008022DB" w:rsidRPr="00714083" w:rsidRDefault="008022DB" w:rsidP="0071408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 w:cs="Times"/>
                <w:i/>
                <w:iCs/>
                <w:color w:val="2500FF"/>
                <w:sz w:val="22"/>
                <w:szCs w:val="22"/>
              </w:rPr>
            </w:pPr>
          </w:p>
          <w:p w14:paraId="3AB19702" w14:textId="77777777" w:rsidR="008022DB" w:rsidRPr="00714083" w:rsidRDefault="008022DB" w:rsidP="0071408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 w:cs="Times"/>
                <w:i/>
                <w:iCs/>
                <w:color w:val="2500FF"/>
                <w:sz w:val="22"/>
                <w:szCs w:val="22"/>
              </w:rPr>
            </w:pPr>
          </w:p>
          <w:p w14:paraId="1E774BC2" w14:textId="7C005AA2" w:rsidR="006D4D6E" w:rsidRPr="00714083" w:rsidRDefault="006D4D6E" w:rsidP="0071408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 w:cs="Times"/>
                <w:sz w:val="22"/>
                <w:szCs w:val="22"/>
              </w:rPr>
            </w:pPr>
            <w:r w:rsidRPr="00714083">
              <w:rPr>
                <w:rFonts w:ascii="Cambria" w:hAnsi="Cambria" w:cs="Times"/>
                <w:b/>
                <w:bCs/>
                <w:color w:val="0B5AB2"/>
                <w:sz w:val="22"/>
                <w:szCs w:val="22"/>
              </w:rPr>
              <w:t xml:space="preserve">Objet : à propos du </w:t>
            </w:r>
            <w:r w:rsidR="00714083">
              <w:rPr>
                <w:rFonts w:ascii="Cambria" w:hAnsi="Cambria" w:cs="Times"/>
                <w:b/>
                <w:bCs/>
                <w:color w:val="0B5AB2"/>
                <w:sz w:val="22"/>
                <w:szCs w:val="22"/>
              </w:rPr>
              <w:t>stationnement aux abords de l’école, pour la sécurité des enfants et des personnes.</w:t>
            </w:r>
            <w:r w:rsidRPr="00714083">
              <w:rPr>
                <w:rFonts w:ascii="Cambria" w:hAnsi="Cambria" w:cs="Times"/>
                <w:b/>
                <w:bCs/>
                <w:color w:val="0B5AB2"/>
                <w:sz w:val="22"/>
                <w:szCs w:val="22"/>
              </w:rPr>
              <w:t xml:space="preserve"> </w:t>
            </w:r>
          </w:p>
          <w:p w14:paraId="3FF86045" w14:textId="77777777" w:rsidR="006D4D6E" w:rsidRPr="00714083" w:rsidRDefault="006D4D6E" w:rsidP="0071408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sz w:val="22"/>
                <w:szCs w:val="22"/>
              </w:rPr>
            </w:pPr>
          </w:p>
          <w:p w14:paraId="36920B37" w14:textId="77777777" w:rsidR="006D4D6E" w:rsidRPr="00714083" w:rsidRDefault="006D4D6E" w:rsidP="0071408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sz w:val="22"/>
                <w:szCs w:val="22"/>
              </w:rPr>
            </w:pPr>
          </w:p>
          <w:p w14:paraId="61B64FE4" w14:textId="77777777" w:rsidR="00714083" w:rsidRDefault="006D4D6E" w:rsidP="0071408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sz w:val="22"/>
                <w:szCs w:val="22"/>
              </w:rPr>
            </w:pPr>
            <w:r w:rsidRPr="00714083">
              <w:rPr>
                <w:rFonts w:ascii="Cambria" w:hAnsi="Cambria" w:cs="Times New Roman"/>
                <w:sz w:val="22"/>
                <w:szCs w:val="22"/>
              </w:rPr>
              <w:t xml:space="preserve">          </w:t>
            </w:r>
          </w:p>
          <w:p w14:paraId="61A213F0" w14:textId="3BDBD828" w:rsidR="006D4D6E" w:rsidRPr="00714083" w:rsidRDefault="00714083" w:rsidP="0071408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 w:cs="Times"/>
                <w:sz w:val="22"/>
                <w:szCs w:val="22"/>
              </w:rPr>
            </w:pPr>
            <w:r>
              <w:rPr>
                <w:rFonts w:ascii="Cambria" w:hAnsi="Cambria" w:cs="Times New Roman"/>
                <w:sz w:val="22"/>
                <w:szCs w:val="22"/>
              </w:rPr>
              <w:t xml:space="preserve">                                  </w:t>
            </w:r>
            <w:r w:rsidR="006D4D6E" w:rsidRPr="00714083">
              <w:rPr>
                <w:rFonts w:ascii="Cambria" w:hAnsi="Cambria" w:cs="Times New Roman"/>
                <w:sz w:val="22"/>
                <w:szCs w:val="22"/>
              </w:rPr>
              <w:t xml:space="preserve">Madame, Monsieur, chers parents, </w:t>
            </w:r>
          </w:p>
          <w:p w14:paraId="1BC4FB40" w14:textId="77777777" w:rsidR="006D4D6E" w:rsidRPr="00714083" w:rsidRDefault="006D4D6E" w:rsidP="0071408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sz w:val="22"/>
                <w:szCs w:val="22"/>
              </w:rPr>
            </w:pPr>
          </w:p>
          <w:p w14:paraId="6EE7778D" w14:textId="77777777" w:rsidR="006D4D6E" w:rsidRPr="00714083" w:rsidRDefault="006D4D6E" w:rsidP="0071408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sz w:val="22"/>
                <w:szCs w:val="22"/>
              </w:rPr>
            </w:pPr>
          </w:p>
          <w:p w14:paraId="12427EF6" w14:textId="3D400FC1" w:rsidR="00714083" w:rsidRPr="00EE274A" w:rsidRDefault="00714083" w:rsidP="0071408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 w:cs="Times"/>
              </w:rPr>
            </w:pPr>
            <w:r w:rsidRPr="00EE274A">
              <w:rPr>
                <w:rFonts w:ascii="Cambria" w:hAnsi="Cambria" w:cs="Times New Roman"/>
              </w:rPr>
              <w:t>Lorsque vous déposez votre enfant à l’école, et afin de (re)prendre de bonnes habitudes, nous vous rappelons qu’</w:t>
            </w:r>
            <w:r w:rsidRPr="00EE274A">
              <w:rPr>
                <w:rFonts w:ascii="Cambria" w:hAnsi="Cambria" w:cs="Times"/>
                <w:b/>
                <w:bCs/>
              </w:rPr>
              <w:t xml:space="preserve">il est strictement interdit de stationner (même pendant un temps très court) devant les barrières bleues et le long des bandes jaunes, qui sont situées devant l’école. </w:t>
            </w:r>
          </w:p>
          <w:p w14:paraId="605F1F09" w14:textId="77777777" w:rsidR="00714083" w:rsidRPr="00EE274A" w:rsidRDefault="00714083" w:rsidP="0071408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</w:rPr>
            </w:pPr>
          </w:p>
          <w:p w14:paraId="1C0D5366" w14:textId="6C99C5AF" w:rsidR="00714083" w:rsidRPr="00EE274A" w:rsidRDefault="00714083" w:rsidP="0071408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 w:cs="Times"/>
              </w:rPr>
            </w:pPr>
            <w:r w:rsidRPr="00EE274A">
              <w:rPr>
                <w:rFonts w:ascii="Cambria" w:hAnsi="Cambria" w:cs="Times New Roman"/>
              </w:rPr>
              <w:t xml:space="preserve">Il faut d’abord permettre aux enfants (pas très hauts) d’être directement visibles aux abords de l’école, d’une part, et il faut aussi faciliter la circulation des piétons devant l’école, </w:t>
            </w:r>
            <w:r w:rsidR="003244AE" w:rsidRPr="00EE274A">
              <w:rPr>
                <w:rFonts w:ascii="Cambria" w:hAnsi="Cambria" w:cs="Times New Roman"/>
              </w:rPr>
              <w:t>des vélos</w:t>
            </w:r>
            <w:r w:rsidR="000665CE" w:rsidRPr="00EE274A">
              <w:rPr>
                <w:rFonts w:ascii="Cambria" w:hAnsi="Cambria" w:cs="Times New Roman"/>
              </w:rPr>
              <w:t xml:space="preserve">, </w:t>
            </w:r>
            <w:r w:rsidRPr="00EE274A">
              <w:rPr>
                <w:rFonts w:ascii="Cambria" w:hAnsi="Cambria" w:cs="Times New Roman"/>
              </w:rPr>
              <w:t xml:space="preserve">des voitures, et des cars en particulier, au moment de l’arrivée et de la sortie des enfants. </w:t>
            </w:r>
          </w:p>
          <w:p w14:paraId="1D038BED" w14:textId="77777777" w:rsidR="00714083" w:rsidRPr="00EE274A" w:rsidRDefault="00714083" w:rsidP="0071408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</w:rPr>
            </w:pPr>
          </w:p>
          <w:p w14:paraId="46453417" w14:textId="771E579F" w:rsidR="00714083" w:rsidRPr="00EE274A" w:rsidRDefault="00714083" w:rsidP="0071408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 w:cs="Times"/>
              </w:rPr>
            </w:pPr>
            <w:r w:rsidRPr="00EE274A">
              <w:rPr>
                <w:rFonts w:ascii="Cambria" w:hAnsi="Cambria" w:cs="Times New Roman"/>
              </w:rPr>
              <w:t xml:space="preserve">Merci de respecter scrupuleusement ces dispositions, pour la sécurité et le bien de tous ! </w:t>
            </w:r>
            <w:r w:rsidRPr="00EE274A">
              <w:rPr>
                <w:rFonts w:ascii="Cambria" w:hAnsi="Cambria" w:cs="Cambria"/>
              </w:rPr>
              <w:t xml:space="preserve">Il y a des places de stationnement un peu plus </w:t>
            </w:r>
            <w:r w:rsidRPr="00EE274A">
              <w:rPr>
                <w:rFonts w:ascii="Cambria" w:hAnsi="Cambria" w:cs="Times New Roman"/>
              </w:rPr>
              <w:t>loin da</w:t>
            </w:r>
            <w:r w:rsidR="004A59DE" w:rsidRPr="00EE274A">
              <w:rPr>
                <w:rFonts w:ascii="Cambria" w:hAnsi="Cambria" w:cs="Times New Roman"/>
              </w:rPr>
              <w:t>ns la rue du</w:t>
            </w:r>
            <w:r w:rsidRPr="00EE274A">
              <w:rPr>
                <w:rFonts w:ascii="Cambria" w:hAnsi="Cambria" w:cs="Times New Roman"/>
              </w:rPr>
              <w:t xml:space="preserve"> Fief Jolly, dans l’entrée aussi de la rue du Coureau (qui, nous le rappelons, est à sens unique... e</w:t>
            </w:r>
            <w:r w:rsidR="000665CE" w:rsidRPr="00EE274A">
              <w:rPr>
                <w:rFonts w:ascii="Cambria" w:hAnsi="Cambria" w:cs="Times New Roman"/>
              </w:rPr>
              <w:t>nfin</w:t>
            </w:r>
            <w:r w:rsidRPr="00EE274A">
              <w:rPr>
                <w:rFonts w:ascii="Cambria" w:hAnsi="Cambria" w:cs="Times New Roman"/>
              </w:rPr>
              <w:t xml:space="preserve"> marcher un peu permet de discuter et de savoir comment s’est passée la journée d</w:t>
            </w:r>
            <w:r w:rsidR="007841CC" w:rsidRPr="00EE274A">
              <w:rPr>
                <w:rFonts w:ascii="Cambria" w:hAnsi="Cambria" w:cs="Times New Roman"/>
              </w:rPr>
              <w:t>’</w:t>
            </w:r>
            <w:r w:rsidRPr="00EE274A">
              <w:rPr>
                <w:rFonts w:ascii="Cambria" w:hAnsi="Cambria" w:cs="Times New Roman"/>
              </w:rPr>
              <w:t xml:space="preserve">école ! </w:t>
            </w:r>
          </w:p>
          <w:p w14:paraId="728D2E00" w14:textId="77777777" w:rsidR="00714083" w:rsidRPr="00EE274A" w:rsidRDefault="00714083" w:rsidP="0071408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</w:rPr>
            </w:pPr>
          </w:p>
          <w:p w14:paraId="792EE54B" w14:textId="77777777" w:rsidR="008B04EC" w:rsidRPr="00EE274A" w:rsidRDefault="00714083" w:rsidP="0071408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</w:rPr>
            </w:pPr>
            <w:r w:rsidRPr="00EE274A">
              <w:rPr>
                <w:rFonts w:ascii="Cambria" w:hAnsi="Cambria" w:cs="Times New Roman"/>
              </w:rPr>
              <w:t xml:space="preserve">Comptant sur votre implication et votre compréhension, nous terminerons en vous souhaitant, à vous et à votre(vos) enfant(s), une bonne rentrée à l’école et une excellente année scolaire </w:t>
            </w:r>
            <w:r w:rsidR="00E81ADD" w:rsidRPr="00EE274A">
              <w:rPr>
                <w:rFonts w:ascii="Cambria" w:hAnsi="Cambria" w:cs="Times New Roman"/>
              </w:rPr>
              <w:t>202</w:t>
            </w:r>
            <w:r w:rsidR="0058765D" w:rsidRPr="00EE274A">
              <w:rPr>
                <w:rFonts w:ascii="Cambria" w:hAnsi="Cambria" w:cs="Times New Roman"/>
              </w:rPr>
              <w:t>5</w:t>
            </w:r>
            <w:r w:rsidR="00E81ADD" w:rsidRPr="00EE274A">
              <w:rPr>
                <w:rFonts w:ascii="Cambria" w:hAnsi="Cambria" w:cs="Times New Roman"/>
              </w:rPr>
              <w:t> /202</w:t>
            </w:r>
            <w:r w:rsidR="0058765D" w:rsidRPr="00EE274A">
              <w:rPr>
                <w:rFonts w:ascii="Cambria" w:hAnsi="Cambria" w:cs="Times New Roman"/>
              </w:rPr>
              <w:t>6</w:t>
            </w:r>
            <w:r w:rsidR="008B04EC" w:rsidRPr="00EE274A">
              <w:rPr>
                <w:rFonts w:ascii="Cambria" w:hAnsi="Cambria" w:cs="Times New Roman"/>
              </w:rPr>
              <w:t xml:space="preserve"> </w:t>
            </w:r>
            <w:r w:rsidRPr="00EE274A">
              <w:rPr>
                <w:rFonts w:ascii="Cambria" w:hAnsi="Cambria" w:cs="Times New Roman"/>
              </w:rPr>
              <w:t>!</w:t>
            </w:r>
          </w:p>
          <w:p w14:paraId="2905C452" w14:textId="77777777" w:rsidR="008B04EC" w:rsidRDefault="008B04EC" w:rsidP="0071408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sz w:val="22"/>
                <w:szCs w:val="22"/>
              </w:rPr>
            </w:pPr>
          </w:p>
          <w:p w14:paraId="67EC2D7F" w14:textId="303284CC" w:rsidR="00714083" w:rsidRPr="008B04EC" w:rsidRDefault="008B04EC" w:rsidP="0071408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 w:cs="Times"/>
                <w:b/>
                <w:bCs/>
                <w:sz w:val="28"/>
                <w:szCs w:val="28"/>
              </w:rPr>
            </w:pPr>
            <w:r w:rsidRPr="00EE274A">
              <w:rPr>
                <w:rFonts w:ascii="Cambria" w:hAnsi="Cambria" w:cs="Times New Roman"/>
                <w:b/>
                <w:bCs/>
                <w:sz w:val="26"/>
                <w:szCs w:val="26"/>
                <w:u w:val="single"/>
              </w:rPr>
              <w:t>Rappel :</w:t>
            </w:r>
            <w:r w:rsidRPr="00EE274A">
              <w:rPr>
                <w:rFonts w:ascii="Cambria" w:hAnsi="Cambria" w:cs="Times New Roman"/>
                <w:b/>
                <w:bCs/>
                <w:sz w:val="26"/>
                <w:szCs w:val="26"/>
              </w:rPr>
              <w:t xml:space="preserve">  il est dorénavant interdit de fumer devant</w:t>
            </w:r>
            <w:r w:rsidR="00714083" w:rsidRPr="00EE274A">
              <w:rPr>
                <w:rFonts w:ascii="Cambria" w:hAnsi="Cambria" w:cs="Times New Roman"/>
                <w:b/>
                <w:bCs/>
                <w:sz w:val="26"/>
                <w:szCs w:val="26"/>
              </w:rPr>
              <w:t xml:space="preserve"> </w:t>
            </w:r>
            <w:r w:rsidRPr="00EE274A">
              <w:rPr>
                <w:rFonts w:ascii="Cambria" w:hAnsi="Cambria" w:cs="Times New Roman"/>
                <w:b/>
                <w:bCs/>
                <w:sz w:val="26"/>
                <w:szCs w:val="26"/>
              </w:rPr>
              <w:t>l’école</w:t>
            </w:r>
            <w:r w:rsidR="00EE274A" w:rsidRPr="00EE274A">
              <w:rPr>
                <w:rFonts w:ascii="Cambria" w:hAnsi="Cambria" w:cs="Times New Roman"/>
                <w:b/>
                <w:bCs/>
                <w:sz w:val="26"/>
                <w:szCs w:val="26"/>
              </w:rPr>
              <w:t xml:space="preserve"> </w:t>
            </w:r>
            <w:r w:rsidR="00EE274A" w:rsidRPr="00EE274A">
              <w:rPr>
                <w:rFonts w:ascii="Cambria" w:hAnsi="Cambria" w:cs="Times New Roman"/>
                <w:sz w:val="26"/>
                <w:szCs w:val="26"/>
              </w:rPr>
              <w:t>et dans un rayon de 10m autour de l’entrée de l’école,</w:t>
            </w:r>
            <w:r w:rsidR="00EE274A">
              <w:rPr>
                <w:rFonts w:ascii="Cambria" w:hAnsi="Cambria" w:cs="Times New Roman"/>
                <w:sz w:val="26"/>
                <w:szCs w:val="26"/>
              </w:rPr>
              <w:t xml:space="preserve"> comme le stipule la</w:t>
            </w:r>
            <w:r w:rsidR="00EE274A" w:rsidRPr="00EE274A">
              <w:rPr>
                <w:rFonts w:ascii="Cambria" w:hAnsi="Cambria" w:cs="Times New Roman"/>
                <w:sz w:val="26"/>
                <w:szCs w:val="26"/>
              </w:rPr>
              <w:t xml:space="preserve"> loi sur les cigarettes du </w:t>
            </w:r>
            <w:r w:rsidRPr="00EE274A">
              <w:rPr>
                <w:rFonts w:ascii="Cambria" w:hAnsi="Cambria" w:cs="Times New Roman"/>
                <w:sz w:val="26"/>
                <w:szCs w:val="26"/>
              </w:rPr>
              <w:t>1</w:t>
            </w:r>
            <w:r w:rsidRPr="00EE274A">
              <w:rPr>
                <w:rFonts w:ascii="Cambria" w:hAnsi="Cambria" w:cs="Times New Roman"/>
                <w:sz w:val="26"/>
                <w:szCs w:val="26"/>
                <w:vertAlign w:val="superscript"/>
              </w:rPr>
              <w:t>er</w:t>
            </w:r>
            <w:r w:rsidRPr="00EE274A">
              <w:rPr>
                <w:rFonts w:ascii="Cambria" w:hAnsi="Cambria" w:cs="Times New Roman"/>
                <w:sz w:val="26"/>
                <w:szCs w:val="26"/>
              </w:rPr>
              <w:t xml:space="preserve"> juillet 2025</w:t>
            </w:r>
            <w:r w:rsidRPr="00EE274A">
              <w:rPr>
                <w:rFonts w:ascii="Cambria" w:hAnsi="Cambria" w:cs="Times New Roman"/>
                <w:sz w:val="28"/>
                <w:szCs w:val="28"/>
              </w:rPr>
              <w:t>.</w:t>
            </w:r>
          </w:p>
          <w:p w14:paraId="65F6869F" w14:textId="77777777" w:rsidR="00714083" w:rsidRDefault="00714083" w:rsidP="0071408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sz w:val="22"/>
                <w:szCs w:val="22"/>
              </w:rPr>
            </w:pPr>
          </w:p>
          <w:p w14:paraId="393F802B" w14:textId="0A9C66B2" w:rsidR="004A59DE" w:rsidRPr="00EE274A" w:rsidRDefault="00714083" w:rsidP="0071408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  <w:sz w:val="22"/>
                <w:szCs w:val="22"/>
              </w:rPr>
              <w:t xml:space="preserve">                                            </w:t>
            </w:r>
            <w:r w:rsidR="004A59DE">
              <w:rPr>
                <w:rFonts w:ascii="Cambria" w:hAnsi="Cambria" w:cs="Times New Roman"/>
                <w:sz w:val="22"/>
                <w:szCs w:val="22"/>
              </w:rPr>
              <w:t xml:space="preserve">                    </w:t>
            </w:r>
            <w:r>
              <w:rPr>
                <w:rFonts w:ascii="Cambria" w:hAnsi="Cambria" w:cs="Times New Roman"/>
                <w:sz w:val="22"/>
                <w:szCs w:val="22"/>
              </w:rPr>
              <w:t xml:space="preserve">      </w:t>
            </w:r>
            <w:r w:rsidR="008E7627">
              <w:rPr>
                <w:rFonts w:ascii="Cambria" w:hAnsi="Cambria" w:cs="Times New Roman"/>
                <w:sz w:val="22"/>
                <w:szCs w:val="22"/>
              </w:rPr>
              <w:t xml:space="preserve">    </w:t>
            </w:r>
            <w:r>
              <w:rPr>
                <w:rFonts w:ascii="Cambria" w:hAnsi="Cambria" w:cs="Times New Roman"/>
                <w:sz w:val="22"/>
                <w:szCs w:val="22"/>
              </w:rPr>
              <w:t xml:space="preserve"> </w:t>
            </w:r>
            <w:r w:rsidR="008F4370">
              <w:rPr>
                <w:rFonts w:ascii="Cambria" w:hAnsi="Cambria" w:cs="Times New Roman"/>
                <w:sz w:val="22"/>
                <w:szCs w:val="22"/>
              </w:rPr>
              <w:t xml:space="preserve">             </w:t>
            </w:r>
            <w:r>
              <w:rPr>
                <w:rFonts w:ascii="Cambria" w:hAnsi="Cambria" w:cs="Times New Roman"/>
                <w:sz w:val="22"/>
                <w:szCs w:val="22"/>
              </w:rPr>
              <w:t xml:space="preserve">   </w:t>
            </w:r>
            <w:r w:rsidRPr="00EE274A">
              <w:rPr>
                <w:rFonts w:ascii="Cambria" w:hAnsi="Cambria" w:cs="Times New Roman"/>
              </w:rPr>
              <w:t xml:space="preserve">Cordialement, </w:t>
            </w:r>
          </w:p>
          <w:p w14:paraId="22C39DDC" w14:textId="77777777" w:rsidR="004A59DE" w:rsidRDefault="004A59DE" w:rsidP="0071408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sz w:val="22"/>
                <w:szCs w:val="22"/>
              </w:rPr>
            </w:pPr>
          </w:p>
          <w:p w14:paraId="19E7EFBE" w14:textId="5424CC6F" w:rsidR="004A59DE" w:rsidRDefault="004A59DE" w:rsidP="0071408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sz w:val="22"/>
                <w:szCs w:val="22"/>
              </w:rPr>
            </w:pPr>
            <w:r>
              <w:rPr>
                <w:rFonts w:ascii="Cambria" w:hAnsi="Cambria" w:cs="Times New Roman"/>
                <w:sz w:val="22"/>
                <w:szCs w:val="22"/>
              </w:rPr>
              <w:t xml:space="preserve">                                                                               </w:t>
            </w:r>
          </w:p>
          <w:p w14:paraId="1C6CB0E0" w14:textId="25A91EAA" w:rsidR="008B04EC" w:rsidRPr="00EE274A" w:rsidRDefault="004A59DE" w:rsidP="00EE274A">
            <w:pPr>
              <w:spacing w:before="214" w:line="256" w:lineRule="exact"/>
              <w:ind w:left="2345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Cambria" w:hAnsi="Cambria" w:cs="Times New Roman"/>
                <w:sz w:val="22"/>
                <w:szCs w:val="22"/>
              </w:rPr>
              <w:t xml:space="preserve">                                                                            </w:t>
            </w:r>
            <w:r w:rsidR="00F26457">
              <w:rPr>
                <w:rFonts w:ascii="Cambria" w:hAnsi="Cambria" w:cs="Times New Roman"/>
                <w:sz w:val="22"/>
                <w:szCs w:val="22"/>
              </w:rPr>
              <w:t xml:space="preserve">                      </w:t>
            </w:r>
            <w:r w:rsidR="008B04EC" w:rsidRPr="00EE274A">
              <w:rPr>
                <w:rFonts w:ascii="Arial" w:hAnsi="Arial" w:cs="Arial"/>
                <w:b/>
                <w:i/>
                <w:sz w:val="22"/>
                <w:szCs w:val="22"/>
              </w:rPr>
              <w:t>L’adjoint</w:t>
            </w:r>
            <w:r w:rsidR="008B04EC" w:rsidRPr="00EE274A">
              <w:rPr>
                <w:rFonts w:ascii="Arial" w:hAnsi="Arial" w:cs="Arial"/>
                <w:b/>
                <w:i/>
                <w:spacing w:val="-5"/>
                <w:sz w:val="22"/>
                <w:szCs w:val="22"/>
              </w:rPr>
              <w:t xml:space="preserve"> </w:t>
            </w:r>
            <w:r w:rsidR="008B04EC" w:rsidRPr="00EE274A">
              <w:rPr>
                <w:rFonts w:ascii="Arial" w:hAnsi="Arial" w:cs="Arial"/>
                <w:b/>
                <w:i/>
                <w:sz w:val="22"/>
                <w:szCs w:val="22"/>
              </w:rPr>
              <w:t>en</w:t>
            </w:r>
            <w:r w:rsidR="008B04EC" w:rsidRPr="00EE274A">
              <w:rPr>
                <w:rFonts w:ascii="Arial" w:hAnsi="Arial" w:cs="Arial"/>
                <w:b/>
                <w:i/>
                <w:spacing w:val="-4"/>
                <w:sz w:val="22"/>
                <w:szCs w:val="22"/>
              </w:rPr>
              <w:t xml:space="preserve"> </w:t>
            </w:r>
            <w:r w:rsidR="008B04EC" w:rsidRPr="00EE274A">
              <w:rPr>
                <w:rFonts w:ascii="Arial" w:hAnsi="Arial" w:cs="Arial"/>
                <w:b/>
                <w:i/>
                <w:sz w:val="22"/>
                <w:szCs w:val="22"/>
              </w:rPr>
              <w:t>charges</w:t>
            </w:r>
            <w:r w:rsidR="008B04EC" w:rsidRPr="00EE274A">
              <w:rPr>
                <w:rFonts w:ascii="Arial" w:hAnsi="Arial" w:cs="Arial"/>
                <w:b/>
                <w:i/>
                <w:spacing w:val="-4"/>
                <w:sz w:val="22"/>
                <w:szCs w:val="22"/>
              </w:rPr>
              <w:t xml:space="preserve"> </w:t>
            </w:r>
            <w:r w:rsidR="008B04EC" w:rsidRPr="00EE274A">
              <w:rPr>
                <w:rFonts w:ascii="Arial" w:hAnsi="Arial" w:cs="Arial"/>
                <w:b/>
                <w:i/>
                <w:sz w:val="22"/>
                <w:szCs w:val="22"/>
              </w:rPr>
              <w:t>des</w:t>
            </w:r>
            <w:r w:rsidR="008B04EC" w:rsidRPr="00EE274A">
              <w:rPr>
                <w:rFonts w:ascii="Arial" w:hAnsi="Arial" w:cs="Arial"/>
                <w:b/>
                <w:i/>
                <w:spacing w:val="-4"/>
                <w:sz w:val="22"/>
                <w:szCs w:val="22"/>
              </w:rPr>
              <w:t xml:space="preserve"> </w:t>
            </w:r>
            <w:r w:rsidR="008B04EC" w:rsidRPr="00EE274A">
              <w:rPr>
                <w:rFonts w:ascii="Arial" w:hAnsi="Arial" w:cs="Arial"/>
                <w:b/>
                <w:i/>
                <w:sz w:val="22"/>
                <w:szCs w:val="22"/>
              </w:rPr>
              <w:t>affaires scolaires,</w:t>
            </w:r>
          </w:p>
          <w:p w14:paraId="10CA3B39" w14:textId="77777777" w:rsidR="008B04EC" w:rsidRPr="00EE274A" w:rsidRDefault="008B04EC" w:rsidP="00EE274A">
            <w:pPr>
              <w:spacing w:before="214" w:line="256" w:lineRule="exact"/>
              <w:ind w:left="2345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14:paraId="394EB5E0" w14:textId="77777777" w:rsidR="008B04EC" w:rsidRPr="00EE274A" w:rsidRDefault="008B04EC" w:rsidP="00EE274A">
            <w:pPr>
              <w:spacing w:line="256" w:lineRule="exact"/>
              <w:ind w:left="2345" w:firstLine="720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EE274A">
              <w:rPr>
                <w:rFonts w:ascii="Arial" w:hAnsi="Arial" w:cs="Arial"/>
                <w:b/>
                <w:i/>
                <w:sz w:val="22"/>
                <w:szCs w:val="22"/>
              </w:rPr>
              <w:t>Jean-Gaël</w:t>
            </w:r>
            <w:r w:rsidRPr="00EE274A">
              <w:rPr>
                <w:rFonts w:ascii="Arial" w:hAnsi="Arial" w:cs="Arial"/>
                <w:b/>
                <w:i/>
                <w:spacing w:val="-5"/>
                <w:sz w:val="22"/>
                <w:szCs w:val="22"/>
              </w:rPr>
              <w:t xml:space="preserve"> </w:t>
            </w:r>
            <w:r w:rsidRPr="00EE274A">
              <w:rPr>
                <w:rFonts w:ascii="Arial" w:hAnsi="Arial" w:cs="Arial"/>
                <w:b/>
                <w:i/>
                <w:sz w:val="22"/>
                <w:szCs w:val="22"/>
              </w:rPr>
              <w:t>CODOGNET</w:t>
            </w:r>
          </w:p>
          <w:p w14:paraId="7026F180" w14:textId="3501FE0D" w:rsidR="008022DB" w:rsidRPr="006D4D6E" w:rsidRDefault="00714083" w:rsidP="00EE27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 w:cs="Times"/>
              </w:rPr>
            </w:pPr>
            <w:r>
              <w:rPr>
                <w:rFonts w:ascii="Cambria" w:hAnsi="Cambria" w:cs="Times New Roman"/>
                <w:sz w:val="22"/>
                <w:szCs w:val="22"/>
              </w:rPr>
              <w:t xml:space="preserve">                                                                                                 </w:t>
            </w:r>
            <w:r w:rsidR="008E7627">
              <w:rPr>
                <w:rFonts w:ascii="Cambria" w:hAnsi="Cambria" w:cs="Times New Roman"/>
                <w:sz w:val="22"/>
                <w:szCs w:val="22"/>
              </w:rPr>
              <w:t xml:space="preserve">    </w:t>
            </w:r>
            <w:r>
              <w:rPr>
                <w:rFonts w:ascii="Cambria" w:hAnsi="Cambria" w:cs="Times New Roman"/>
                <w:sz w:val="22"/>
                <w:szCs w:val="22"/>
              </w:rPr>
              <w:t xml:space="preserve">     </w:t>
            </w:r>
            <w:r w:rsidRPr="00714083">
              <w:rPr>
                <w:rFonts w:ascii="Cambria" w:hAnsi="Cambria" w:cs="Times New Roman"/>
                <w:sz w:val="22"/>
                <w:szCs w:val="22"/>
              </w:rPr>
              <w:t xml:space="preserve"> </w:t>
            </w:r>
          </w:p>
        </w:tc>
      </w:tr>
    </w:tbl>
    <w:p w14:paraId="194734DD" w14:textId="77777777" w:rsidR="0015714F" w:rsidRDefault="0015714F" w:rsidP="008022DB"/>
    <w:sectPr w:rsidR="0015714F" w:rsidSect="00EE274A">
      <w:pgSz w:w="11900" w:h="16840"/>
      <w:pgMar w:top="720" w:right="720" w:bottom="720" w:left="720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DB"/>
    <w:rsid w:val="000665CE"/>
    <w:rsid w:val="000A2367"/>
    <w:rsid w:val="00120AF9"/>
    <w:rsid w:val="0015714F"/>
    <w:rsid w:val="001D366F"/>
    <w:rsid w:val="003244AE"/>
    <w:rsid w:val="0036430E"/>
    <w:rsid w:val="003A0EA8"/>
    <w:rsid w:val="00460EB8"/>
    <w:rsid w:val="004A1E65"/>
    <w:rsid w:val="004A59DE"/>
    <w:rsid w:val="005311AE"/>
    <w:rsid w:val="00554BAB"/>
    <w:rsid w:val="0058073E"/>
    <w:rsid w:val="0058765D"/>
    <w:rsid w:val="00654AFE"/>
    <w:rsid w:val="006D4D6E"/>
    <w:rsid w:val="006E1B06"/>
    <w:rsid w:val="00714083"/>
    <w:rsid w:val="007841CC"/>
    <w:rsid w:val="007C523E"/>
    <w:rsid w:val="008022DB"/>
    <w:rsid w:val="008B04EC"/>
    <w:rsid w:val="008B5474"/>
    <w:rsid w:val="008E33B1"/>
    <w:rsid w:val="008E595B"/>
    <w:rsid w:val="008E7627"/>
    <w:rsid w:val="008F4370"/>
    <w:rsid w:val="00906021"/>
    <w:rsid w:val="0097559C"/>
    <w:rsid w:val="009B3E91"/>
    <w:rsid w:val="00B42CED"/>
    <w:rsid w:val="00C00E8A"/>
    <w:rsid w:val="00C61919"/>
    <w:rsid w:val="00E81ADD"/>
    <w:rsid w:val="00EE274A"/>
    <w:rsid w:val="00F26457"/>
    <w:rsid w:val="00F622A5"/>
    <w:rsid w:val="00FC264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72E1FE"/>
  <w15:docId w15:val="{84E01CBD-5DB5-4705-802D-EECA403BD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14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022D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022DB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22DB"/>
    <w:rPr>
      <w:rFonts w:ascii="Lucida Grande" w:hAnsi="Lucida Grande" w:cs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8022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ongeves17@orange.f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336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Famille Lecorgne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Dominique Lecorgne</dc:creator>
  <cp:lastModifiedBy>Adjoints Longèves</cp:lastModifiedBy>
  <cp:revision>4</cp:revision>
  <cp:lastPrinted>2021-07-23T07:06:00Z</cp:lastPrinted>
  <dcterms:created xsi:type="dcterms:W3CDTF">2025-07-26T07:33:00Z</dcterms:created>
  <dcterms:modified xsi:type="dcterms:W3CDTF">2025-08-27T10:18:00Z</dcterms:modified>
</cp:coreProperties>
</file>